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34" w:rsidRPr="00B46F9C" w:rsidRDefault="00B36934" w:rsidP="00B36934">
      <w:pPr>
        <w:rPr>
          <w:b/>
          <w:sz w:val="28"/>
          <w:szCs w:val="28"/>
        </w:rPr>
      </w:pPr>
      <w:r w:rsidRPr="00B46F9C">
        <w:rPr>
          <w:b/>
          <w:sz w:val="28"/>
          <w:szCs w:val="28"/>
        </w:rPr>
        <w:t>Komentarz ekspertki</w:t>
      </w:r>
    </w:p>
    <w:p w:rsidR="00B46F9C" w:rsidRDefault="00B46F9C" w:rsidP="00B36934">
      <w:pPr>
        <w:rPr>
          <w:b/>
        </w:rPr>
      </w:pPr>
    </w:p>
    <w:p w:rsidR="00B46F9C" w:rsidRPr="00B36934" w:rsidRDefault="00B46F9C" w:rsidP="00B36934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419350" cy="327493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82" cy="327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34" w:rsidRDefault="00B36934" w:rsidP="00B36934">
      <w:pPr>
        <w:rPr>
          <w:b/>
        </w:rPr>
      </w:pPr>
      <w:r w:rsidRPr="00B36934">
        <w:rPr>
          <w:b/>
        </w:rPr>
        <w:t>Jagoda Wojtasiewicz –</w:t>
      </w:r>
      <w:r>
        <w:rPr>
          <w:b/>
        </w:rPr>
        <w:t xml:space="preserve"> </w:t>
      </w:r>
      <w:r w:rsidRPr="00B36934">
        <w:rPr>
          <w:b/>
        </w:rPr>
        <w:t>analityczka PSMM Monitoring &amp; More</w:t>
      </w:r>
    </w:p>
    <w:p w:rsidR="001D1FD3" w:rsidRDefault="00B36934" w:rsidP="00B36934">
      <w:r>
        <w:br/>
      </w:r>
      <w:r w:rsidR="00B24BD3">
        <w:t xml:space="preserve">Ekspozycja kobiet w mediach jest równie ważna jak język, którym opisuje się ich obecność w przekazach. </w:t>
      </w:r>
    </w:p>
    <w:p w:rsidR="00B36934" w:rsidRPr="00B36934" w:rsidRDefault="00B24BD3" w:rsidP="001D1FD3">
      <w:pPr>
        <w:jc w:val="both"/>
        <w:rPr>
          <w:iCs/>
        </w:rPr>
      </w:pPr>
      <w:r w:rsidRPr="00B36934">
        <w:rPr>
          <w:iCs/>
        </w:rPr>
        <w:t>W ubiegłym roku opublikowaliśmy raport, w którym p</w:t>
      </w:r>
      <w:r w:rsidR="00B36934" w:rsidRPr="00B36934">
        <w:rPr>
          <w:iCs/>
        </w:rPr>
        <w:t xml:space="preserve">rzedstawiliśmy wnioski badania </w:t>
      </w:r>
      <w:hyperlink r:id="rId7" w:history="1">
        <w:r w:rsidR="00B36934" w:rsidRPr="00B36934">
          <w:rPr>
            <w:rStyle w:val="Hipercze"/>
            <w:iCs/>
          </w:rPr>
          <w:t xml:space="preserve">„Wizerunek </w:t>
        </w:r>
        <w:r w:rsidRPr="00B36934">
          <w:rPr>
            <w:rStyle w:val="Hipercze"/>
            <w:iCs/>
          </w:rPr>
          <w:t>kobiet w debacie publicznej w 2021 na podstawie głównych wydań trzech największych serwisów informacyjnych</w:t>
        </w:r>
        <w:r w:rsidR="00B36934" w:rsidRPr="00B36934">
          <w:rPr>
            <w:rStyle w:val="Hipercze"/>
            <w:iCs/>
          </w:rPr>
          <w:t>”</w:t>
        </w:r>
      </w:hyperlink>
      <w:r w:rsidR="00B36934" w:rsidRPr="00B36934">
        <w:rPr>
          <w:iCs/>
        </w:rPr>
        <w:t xml:space="preserve"> </w:t>
      </w:r>
    </w:p>
    <w:p w:rsidR="00B36934" w:rsidRPr="00B36934" w:rsidRDefault="00B24BD3" w:rsidP="001D1FD3">
      <w:pPr>
        <w:jc w:val="both"/>
        <w:rPr>
          <w:iCs/>
        </w:rPr>
      </w:pPr>
      <w:r w:rsidRPr="00B36934">
        <w:rPr>
          <w:iCs/>
        </w:rPr>
        <w:t xml:space="preserve">Zakres analizy w III i IV kw. 2021 rozszerzyliśmy o dodatkową kategorię - stosowanie </w:t>
      </w:r>
      <w:proofErr w:type="spellStart"/>
      <w:r w:rsidRPr="00B36934">
        <w:rPr>
          <w:iCs/>
        </w:rPr>
        <w:t>feminatywów</w:t>
      </w:r>
      <w:proofErr w:type="spellEnd"/>
      <w:r w:rsidRPr="00B36934">
        <w:rPr>
          <w:iCs/>
        </w:rPr>
        <w:t xml:space="preserve"> przez redakcje telewizyjne. Założyliśmy, że korzystanie z żeńskich form stanowi element przełamywania stereotypów o obecności kobiet w obszarach wyraźnie zmaskulinizowanych. </w:t>
      </w:r>
    </w:p>
    <w:p w:rsidR="00B36934" w:rsidRDefault="00B24BD3" w:rsidP="001D1FD3">
      <w:pPr>
        <w:jc w:val="both"/>
        <w:rPr>
          <w:i/>
          <w:iCs/>
          <w:color w:val="4472C4" w:themeColor="accent1"/>
        </w:rPr>
      </w:pPr>
      <w:r w:rsidRPr="00B36934">
        <w:rPr>
          <w:iCs/>
        </w:rPr>
        <w:t>Badanie wykazało, że w drugiej połowie 2021 r. rodzaj męski wobec kobiet najczęściej stosowała redakcja Wydarzeń (41 proc.). Szczególną dysproporcję zauważyliśmy w podpisach kobiet pełniących funkcje polityczne, służących w sformalizowanych jednostkach lub zajmujących stanowiska kierownicze. Często pojawiał się</w:t>
      </w:r>
      <w:r w:rsidRPr="001D1FD3">
        <w:rPr>
          <w:i/>
          <w:iCs/>
        </w:rPr>
        <w:t xml:space="preserve"> </w:t>
      </w:r>
      <w:proofErr w:type="spellStart"/>
      <w:r w:rsidRPr="001D1FD3">
        <w:rPr>
          <w:i/>
          <w:iCs/>
        </w:rPr>
        <w:t>europoseł</w:t>
      </w:r>
      <w:proofErr w:type="spellEnd"/>
      <w:r w:rsidRPr="001D1FD3">
        <w:rPr>
          <w:i/>
          <w:iCs/>
        </w:rPr>
        <w:t xml:space="preserve"> </w:t>
      </w:r>
      <w:r w:rsidRPr="00B36934">
        <w:rPr>
          <w:iCs/>
        </w:rPr>
        <w:t xml:space="preserve">zamiast </w:t>
      </w:r>
      <w:proofErr w:type="spellStart"/>
      <w:r w:rsidRPr="001D1FD3">
        <w:rPr>
          <w:i/>
          <w:iCs/>
        </w:rPr>
        <w:t>europosłanki</w:t>
      </w:r>
      <w:proofErr w:type="spellEnd"/>
      <w:r w:rsidRPr="001D1FD3">
        <w:rPr>
          <w:i/>
          <w:iCs/>
        </w:rPr>
        <w:t xml:space="preserve">, natomiast </w:t>
      </w:r>
      <w:r w:rsidRPr="00B36934">
        <w:rPr>
          <w:iCs/>
        </w:rPr>
        <w:t>z ugruntowanych w języku radnych i przewodniczących Wydarzenia korzystały swobodnie.</w:t>
      </w:r>
      <w:r w:rsidRPr="001D1FD3">
        <w:rPr>
          <w:i/>
          <w:iCs/>
        </w:rPr>
        <w:t xml:space="preserve"> Dyrektorki, prezeski, członkinie zarządu i kierowniczki </w:t>
      </w:r>
      <w:r w:rsidRPr="00B36934">
        <w:rPr>
          <w:iCs/>
        </w:rPr>
        <w:t xml:space="preserve">podpisywano przeważnie bez żeńskich form. Natomiast na najwyższy 45 proc. udział </w:t>
      </w:r>
      <w:proofErr w:type="spellStart"/>
      <w:r w:rsidRPr="00B36934">
        <w:rPr>
          <w:iCs/>
        </w:rPr>
        <w:t>feminatywów</w:t>
      </w:r>
      <w:proofErr w:type="spellEnd"/>
      <w:r w:rsidRPr="00B36934">
        <w:rPr>
          <w:iCs/>
        </w:rPr>
        <w:t xml:space="preserve"> w podpisach kobiet pojawiających się w głównym wydaniu Faktów złożyła się wysoka liczba żeńskich rzeczowników wśród</w:t>
      </w:r>
      <w:r w:rsidRPr="001D1FD3">
        <w:rPr>
          <w:i/>
          <w:iCs/>
        </w:rPr>
        <w:t xml:space="preserve"> kierowniczek, </w:t>
      </w:r>
      <w:proofErr w:type="spellStart"/>
      <w:r w:rsidRPr="001D1FD3">
        <w:rPr>
          <w:i/>
          <w:iCs/>
        </w:rPr>
        <w:t>sportowczyń</w:t>
      </w:r>
      <w:proofErr w:type="spellEnd"/>
      <w:r w:rsidRPr="001D1FD3">
        <w:rPr>
          <w:i/>
          <w:iCs/>
        </w:rPr>
        <w:t xml:space="preserve"> i medyczek. </w:t>
      </w:r>
    </w:p>
    <w:p w:rsidR="00B24BD3" w:rsidRPr="001D1FD3" w:rsidRDefault="00B24BD3" w:rsidP="001D1FD3">
      <w:pPr>
        <w:jc w:val="both"/>
        <w:rPr>
          <w:b/>
          <w:bCs/>
        </w:rPr>
      </w:pPr>
      <w:r>
        <w:t xml:space="preserve">Dyskusja o zasadności korzystania z </w:t>
      </w:r>
      <w:proofErr w:type="spellStart"/>
      <w:r>
        <w:t>feminatywów</w:t>
      </w:r>
      <w:proofErr w:type="spellEnd"/>
      <w:r>
        <w:t xml:space="preserve"> jest widoczna w mediach tradycyjnych od kilku lat. W 2021 roku pojawiło się </w:t>
      </w:r>
      <w:r w:rsidRPr="00B24BD3">
        <w:t>2</w:t>
      </w:r>
      <w:r>
        <w:t>,</w:t>
      </w:r>
      <w:r w:rsidRPr="00B24BD3">
        <w:t>2</w:t>
      </w:r>
      <w:r>
        <w:t xml:space="preserve"> tys. artykułów poruszających tę kwestię o łącznym dotarciu </w:t>
      </w:r>
      <w:r w:rsidRPr="00B24BD3">
        <w:t>2</w:t>
      </w:r>
      <w:r>
        <w:t>,</w:t>
      </w:r>
      <w:r w:rsidRPr="00B24BD3">
        <w:t>5</w:t>
      </w:r>
      <w:r>
        <w:t xml:space="preserve"> mln - prawie o 1,5 tys. więcej publikacji niż w roku poprzedzającym. Na przestrzeni lat 2020-2022 najczęściej o formach żeńskich </w:t>
      </w:r>
      <w:r w:rsidR="001D1FD3">
        <w:t>wzmiankowały</w:t>
      </w:r>
      <w:r>
        <w:t xml:space="preserve"> redakcje internetowe </w:t>
      </w:r>
      <w:r w:rsidRPr="002A5BBD">
        <w:rPr>
          <w:i/>
          <w:iCs/>
        </w:rPr>
        <w:t xml:space="preserve">noizz.pl, zycie.hellozdrowie.pl i </w:t>
      </w:r>
      <w:r w:rsidRPr="002A5BBD">
        <w:rPr>
          <w:i/>
          <w:iCs/>
        </w:rPr>
        <w:lastRenderedPageBreak/>
        <w:t>wyborcza.pl</w:t>
      </w:r>
      <w:r>
        <w:t xml:space="preserve">. </w:t>
      </w:r>
      <w:r w:rsidR="001D1FD3">
        <w:t xml:space="preserve">Największe dotarcie </w:t>
      </w:r>
      <w:r w:rsidR="007333B3">
        <w:t xml:space="preserve">o wysokości 8,8 mln kontaktów z odbiorcami </w:t>
      </w:r>
      <w:r w:rsidR="001D1FD3">
        <w:t xml:space="preserve">odnotowały publikacje </w:t>
      </w:r>
      <w:r w:rsidR="002A5BBD">
        <w:t xml:space="preserve">zawierające frazę </w:t>
      </w:r>
      <w:proofErr w:type="spellStart"/>
      <w:r w:rsidR="002A5BBD" w:rsidRPr="002A5BBD">
        <w:rPr>
          <w:i/>
          <w:iCs/>
        </w:rPr>
        <w:t>feminatyw</w:t>
      </w:r>
      <w:proofErr w:type="spellEnd"/>
      <w:r w:rsidR="002A5BBD">
        <w:t xml:space="preserve"> </w:t>
      </w:r>
      <w:r w:rsidR="001D1FD3">
        <w:t xml:space="preserve">zamieszczone w tym okresie przez </w:t>
      </w:r>
      <w:r w:rsidR="001D1FD3" w:rsidRPr="002A5BBD">
        <w:rPr>
          <w:i/>
          <w:iCs/>
        </w:rPr>
        <w:t>onet.pl</w:t>
      </w:r>
      <w:r w:rsidR="007333B3">
        <w:t xml:space="preserve">. </w:t>
      </w:r>
    </w:p>
    <w:p w:rsidR="008B0601" w:rsidRDefault="002A5BBD" w:rsidP="002A5BBD">
      <w:pPr>
        <w:jc w:val="both"/>
      </w:pPr>
      <w:r>
        <w:t>Korzystanie z gramatycznie poprawnych form stanowisk zajmowan</w:t>
      </w:r>
      <w:r w:rsidR="00A34D08">
        <w:t>ych</w:t>
      </w:r>
      <w:r>
        <w:t xml:space="preserve"> przez kobiety widać w trendach używania </w:t>
      </w:r>
      <w:proofErr w:type="spellStart"/>
      <w:r>
        <w:t>feminatywów</w:t>
      </w:r>
      <w:proofErr w:type="spellEnd"/>
      <w:r>
        <w:t xml:space="preserve"> przez redakcje. </w:t>
      </w:r>
      <w:r w:rsidR="00A34D08">
        <w:t>W ostatnich latach polityczki są coraz częściej opisywane formami żeńskimi</w:t>
      </w:r>
      <w:r w:rsidR="00F1739B">
        <w:t xml:space="preserve">. </w:t>
      </w:r>
      <w:r w:rsidR="00F1739B">
        <w:rPr>
          <w:i/>
          <w:iCs/>
        </w:rPr>
        <w:t>P</w:t>
      </w:r>
      <w:r w:rsidR="00F1739B" w:rsidRPr="00F1739B">
        <w:rPr>
          <w:i/>
          <w:iCs/>
        </w:rPr>
        <w:t>osłanka</w:t>
      </w:r>
      <w:r w:rsidR="00F1739B">
        <w:t xml:space="preserve"> w</w:t>
      </w:r>
      <w:r w:rsidR="00A34D08">
        <w:t xml:space="preserve"> 2021 r.</w:t>
      </w:r>
      <w:r w:rsidR="00F1739B">
        <w:t xml:space="preserve"> pojawiła się w niemal o 30 proc. większej liczbie publikacji niż w 2020 r.</w:t>
      </w:r>
      <w:r w:rsidR="001277E8">
        <w:t xml:space="preserve"> Na podstawie różnicy w częstotliwości występowania męskiego (</w:t>
      </w:r>
      <w:r w:rsidR="001277E8">
        <w:rPr>
          <w:i/>
          <w:iCs/>
        </w:rPr>
        <w:t>poseł</w:t>
      </w:r>
      <w:r w:rsidR="001277E8">
        <w:t>) i żeńskiego rodzaju (</w:t>
      </w:r>
      <w:r w:rsidR="001277E8">
        <w:rPr>
          <w:i/>
          <w:iCs/>
        </w:rPr>
        <w:t>posłanka</w:t>
      </w:r>
      <w:r w:rsidR="001277E8">
        <w:t xml:space="preserve">) tego rzeczownika w 2022 r. i 2020 r. można domniemywać, że media coraz częściej stosują poprawną formę wobec kobiet. </w:t>
      </w:r>
      <w:r w:rsidR="0064681E">
        <w:t xml:space="preserve">Podobnie w przypadku </w:t>
      </w:r>
      <w:r w:rsidR="0064681E" w:rsidRPr="0064681E">
        <w:rPr>
          <w:i/>
          <w:iCs/>
        </w:rPr>
        <w:t>senatorek</w:t>
      </w:r>
      <w:r w:rsidR="0064681E">
        <w:t xml:space="preserve">. </w:t>
      </w:r>
      <w:r w:rsidR="008B0601">
        <w:t xml:space="preserve">Popularnością nie cieszy się jednak </w:t>
      </w:r>
      <w:r w:rsidR="008B0601" w:rsidRPr="0064681E">
        <w:rPr>
          <w:i/>
          <w:iCs/>
        </w:rPr>
        <w:t>marszałkini</w:t>
      </w:r>
      <w:r w:rsidR="008B0601">
        <w:t xml:space="preserve">. Mimo sprawowania tej funkcji przez kobiety w polskim parlamencie </w:t>
      </w:r>
      <w:r w:rsidR="0064681E">
        <w:t xml:space="preserve">od 2019 r. </w:t>
      </w:r>
      <w:r w:rsidR="008B0601">
        <w:t>(</w:t>
      </w:r>
      <w:proofErr w:type="spellStart"/>
      <w:r w:rsidR="008B0601" w:rsidRPr="0064681E">
        <w:rPr>
          <w:i/>
          <w:iCs/>
        </w:rPr>
        <w:t>marszałkini</w:t>
      </w:r>
      <w:proofErr w:type="spellEnd"/>
      <w:r w:rsidR="008B0601" w:rsidRPr="0064681E">
        <w:rPr>
          <w:i/>
          <w:iCs/>
        </w:rPr>
        <w:t xml:space="preserve"> i </w:t>
      </w:r>
      <w:proofErr w:type="spellStart"/>
      <w:r w:rsidR="008B0601" w:rsidRPr="0064681E">
        <w:rPr>
          <w:i/>
          <w:iCs/>
        </w:rPr>
        <w:t>wicemarszałki</w:t>
      </w:r>
      <w:r w:rsidR="00B36934">
        <w:rPr>
          <w:i/>
          <w:iCs/>
        </w:rPr>
        <w:t>ni</w:t>
      </w:r>
      <w:proofErr w:type="spellEnd"/>
      <w:r w:rsidR="008B0601">
        <w:t>)</w:t>
      </w:r>
      <w:r w:rsidR="0064681E">
        <w:t xml:space="preserve"> </w:t>
      </w:r>
      <w:r w:rsidR="008B0601">
        <w:t xml:space="preserve">w ostatnich </w:t>
      </w:r>
      <w:r w:rsidR="0064681E">
        <w:t>trzech</w:t>
      </w:r>
      <w:r w:rsidR="008B0601">
        <w:t xml:space="preserve"> latach</w:t>
      </w:r>
      <w:r w:rsidR="0064681E">
        <w:t xml:space="preserve"> częściej pisano o </w:t>
      </w:r>
      <w:r w:rsidR="0064681E" w:rsidRPr="0064681E">
        <w:rPr>
          <w:i/>
          <w:iCs/>
        </w:rPr>
        <w:t>marszałkach</w:t>
      </w:r>
      <w:r w:rsidR="0064681E">
        <w:t xml:space="preserve">. </w:t>
      </w:r>
    </w:p>
    <w:p w:rsidR="00262C5A" w:rsidRDefault="002A4669" w:rsidP="00B36934">
      <w:pPr>
        <w:jc w:val="both"/>
      </w:pPr>
      <w:r>
        <w:t xml:space="preserve">W grupach związanych z edukacją wyższą częściej pojawia się fraza </w:t>
      </w:r>
      <w:r w:rsidRPr="0064681E">
        <w:rPr>
          <w:i/>
          <w:iCs/>
        </w:rPr>
        <w:t>wykładowczyni</w:t>
      </w:r>
      <w:r>
        <w:t xml:space="preserve">. Zmiana jest szczególnie widoczna na tym przykładzie – różnica między 2020 r. i 2022 r. wynosi 10 tys. publikacji, w których użyto formy żeńskiej. </w:t>
      </w:r>
      <w:r w:rsidR="008B0601">
        <w:t>T</w:t>
      </w:r>
      <w:r w:rsidR="00A44CB6">
        <w:t xml:space="preserve">endencję </w:t>
      </w:r>
      <w:r w:rsidR="008B0601">
        <w:t xml:space="preserve">do chętniejszego korzystania z </w:t>
      </w:r>
      <w:proofErr w:type="spellStart"/>
      <w:r w:rsidR="008B0601">
        <w:t>feminatywów</w:t>
      </w:r>
      <w:proofErr w:type="spellEnd"/>
      <w:r w:rsidR="008B0601">
        <w:t xml:space="preserve"> </w:t>
      </w:r>
      <w:r w:rsidR="00A44CB6">
        <w:t>widać</w:t>
      </w:r>
      <w:r w:rsidR="008B0601">
        <w:t xml:space="preserve"> przy kierowniczych stanowiskach</w:t>
      </w:r>
      <w:r w:rsidR="0064681E">
        <w:t xml:space="preserve"> i wysokich funkcjach w strukturach biznesowych</w:t>
      </w:r>
      <w:r w:rsidR="00A44CB6">
        <w:t xml:space="preserve">. </w:t>
      </w:r>
      <w:r w:rsidR="008B0601">
        <w:t xml:space="preserve">W 2022 r. pojawiło się 44,5 tys. publikacji z frazą </w:t>
      </w:r>
      <w:r w:rsidR="008B0601" w:rsidRPr="008B0601">
        <w:rPr>
          <w:i/>
          <w:iCs/>
        </w:rPr>
        <w:t>prezeska</w:t>
      </w:r>
      <w:r w:rsidR="008B0601">
        <w:t xml:space="preserve"> – dwa razy więcej niż dwa lata wcześniej. Redakcje w ubiegłym roku niemal trzy</w:t>
      </w:r>
      <w:r w:rsidR="0064681E">
        <w:t xml:space="preserve">krotnie </w:t>
      </w:r>
      <w:r w:rsidR="008B0601">
        <w:t xml:space="preserve">częściej stosowały formę </w:t>
      </w:r>
      <w:r w:rsidR="008B0601" w:rsidRPr="008B0601">
        <w:rPr>
          <w:i/>
          <w:iCs/>
        </w:rPr>
        <w:t>menadżerka</w:t>
      </w:r>
      <w:r w:rsidR="008B0601">
        <w:t xml:space="preserve"> niż w 2020 r.</w:t>
      </w:r>
      <w:r w:rsidR="0064681E">
        <w:t xml:space="preserve"> </w:t>
      </w:r>
      <w:r>
        <w:t xml:space="preserve">W 2022 r. odnotowaliśmy też o 28 tys. więcej publikacji zawierających rzeczownik </w:t>
      </w:r>
      <w:r w:rsidRPr="002A4669">
        <w:rPr>
          <w:i/>
          <w:iCs/>
        </w:rPr>
        <w:t>dyrektorka</w:t>
      </w:r>
      <w:r>
        <w:t xml:space="preserve"> niż na początku analizowanego okresu. </w:t>
      </w:r>
    </w:p>
    <w:sectPr w:rsidR="00262C5A" w:rsidSect="009E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20" w:rsidRDefault="00817920" w:rsidP="00B36934">
      <w:pPr>
        <w:spacing w:after="0" w:line="240" w:lineRule="auto"/>
      </w:pPr>
      <w:r>
        <w:separator/>
      </w:r>
    </w:p>
  </w:endnote>
  <w:endnote w:type="continuationSeparator" w:id="0">
    <w:p w:rsidR="00817920" w:rsidRDefault="00817920" w:rsidP="00B3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20" w:rsidRDefault="00817920" w:rsidP="00B36934">
      <w:pPr>
        <w:spacing w:after="0" w:line="240" w:lineRule="auto"/>
      </w:pPr>
      <w:r>
        <w:separator/>
      </w:r>
    </w:p>
  </w:footnote>
  <w:footnote w:type="continuationSeparator" w:id="0">
    <w:p w:rsidR="00817920" w:rsidRDefault="00817920" w:rsidP="00B36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BD3"/>
    <w:rsid w:val="001277E8"/>
    <w:rsid w:val="001D1FD3"/>
    <w:rsid w:val="00262C5A"/>
    <w:rsid w:val="002A4669"/>
    <w:rsid w:val="002A5BBD"/>
    <w:rsid w:val="003F7222"/>
    <w:rsid w:val="00454A1B"/>
    <w:rsid w:val="0064681E"/>
    <w:rsid w:val="007333B3"/>
    <w:rsid w:val="00817920"/>
    <w:rsid w:val="008565A0"/>
    <w:rsid w:val="008B0601"/>
    <w:rsid w:val="009B5A39"/>
    <w:rsid w:val="009E6F86"/>
    <w:rsid w:val="00A34D08"/>
    <w:rsid w:val="00A44CB6"/>
    <w:rsid w:val="00AF37D2"/>
    <w:rsid w:val="00B24BD3"/>
    <w:rsid w:val="00B36934"/>
    <w:rsid w:val="00B46F9C"/>
    <w:rsid w:val="00CE0F55"/>
    <w:rsid w:val="00E741ED"/>
    <w:rsid w:val="00F1739B"/>
    <w:rsid w:val="00FB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9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934"/>
  </w:style>
  <w:style w:type="paragraph" w:styleId="Stopka">
    <w:name w:val="footer"/>
    <w:basedOn w:val="Normalny"/>
    <w:link w:val="StopkaZnak"/>
    <w:uiPriority w:val="99"/>
    <w:semiHidden/>
    <w:unhideWhenUsed/>
    <w:rsid w:val="00B3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934"/>
  </w:style>
  <w:style w:type="paragraph" w:styleId="Tekstdymka">
    <w:name w:val="Balloon Text"/>
    <w:basedOn w:val="Normalny"/>
    <w:link w:val="TekstdymkaZnak"/>
    <w:uiPriority w:val="99"/>
    <w:semiHidden/>
    <w:unhideWhenUsed/>
    <w:rsid w:val="00B4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mm.pl/wp-content/uploads/2022/07/wizerunek-kobiety-w-debacie-publicznej-na-podstawie-telewizyjnych-serwisow-informacyjnych-raport-medialny-i-xii-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kpoplawsk</cp:lastModifiedBy>
  <cp:revision>2</cp:revision>
  <dcterms:created xsi:type="dcterms:W3CDTF">2023-03-08T12:02:00Z</dcterms:created>
  <dcterms:modified xsi:type="dcterms:W3CDTF">2023-03-08T12:02:00Z</dcterms:modified>
</cp:coreProperties>
</file>