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3C4" w:rsidRPr="004970A6" w:rsidRDefault="009133C4" w:rsidP="009133C4">
      <w:pPr>
        <w:pStyle w:val="Normalny1"/>
        <w:shd w:val="clear" w:color="auto" w:fill="FFFFFF"/>
        <w:jc w:val="right"/>
        <w:rPr>
          <w:sz w:val="24"/>
          <w:szCs w:val="24"/>
          <w:highlight w:val="white"/>
          <w:lang w:val="en-GB"/>
        </w:rPr>
      </w:pPr>
      <w:r w:rsidRPr="004970A6">
        <w:rPr>
          <w:sz w:val="24"/>
          <w:szCs w:val="24"/>
          <w:highlight w:val="white"/>
          <w:lang w:val="en-GB"/>
        </w:rPr>
        <w:t xml:space="preserve">Poznań, 4 </w:t>
      </w:r>
      <w:r w:rsidR="00A407FB" w:rsidRPr="004970A6">
        <w:rPr>
          <w:sz w:val="24"/>
          <w:szCs w:val="24"/>
          <w:highlight w:val="white"/>
          <w:lang w:val="en-GB"/>
        </w:rPr>
        <w:t>November 2022</w:t>
      </w:r>
    </w:p>
    <w:p w:rsidR="009133C4" w:rsidRPr="004970A6" w:rsidRDefault="009133C4" w:rsidP="00A85F9A">
      <w:pPr>
        <w:pStyle w:val="Normalny1"/>
        <w:shd w:val="clear" w:color="auto" w:fill="FFFFFF"/>
        <w:jc w:val="center"/>
        <w:rPr>
          <w:sz w:val="24"/>
          <w:szCs w:val="24"/>
          <w:highlight w:val="white"/>
          <w:lang w:val="en-GB"/>
        </w:rPr>
      </w:pPr>
    </w:p>
    <w:p w:rsidR="00520474" w:rsidRPr="004970A6" w:rsidRDefault="00520474" w:rsidP="00520474">
      <w:pPr>
        <w:pStyle w:val="Normalny1"/>
        <w:shd w:val="clear" w:color="auto" w:fill="FFFFFF"/>
        <w:jc w:val="center"/>
        <w:rPr>
          <w:sz w:val="24"/>
          <w:szCs w:val="24"/>
          <w:lang w:val="en-GB"/>
        </w:rPr>
      </w:pPr>
      <w:r w:rsidRPr="004970A6">
        <w:rPr>
          <w:sz w:val="24"/>
          <w:szCs w:val="24"/>
          <w:lang w:val="en-GB"/>
        </w:rPr>
        <w:t>These</w:t>
      </w:r>
      <w:r w:rsidRPr="004970A6">
        <w:rPr>
          <w:sz w:val="24"/>
          <w:szCs w:val="24"/>
          <w:lang w:val="en-GB"/>
        </w:rPr>
        <w:t xml:space="preserve"> are the strongest brands in </w:t>
      </w:r>
      <w:r w:rsidR="006B37D8">
        <w:rPr>
          <w:sz w:val="24"/>
          <w:szCs w:val="24"/>
          <w:lang w:val="en-GB"/>
        </w:rPr>
        <w:t xml:space="preserve">the </w:t>
      </w:r>
      <w:r w:rsidRPr="004970A6">
        <w:rPr>
          <w:sz w:val="24"/>
          <w:szCs w:val="24"/>
          <w:lang w:val="en-GB"/>
        </w:rPr>
        <w:t>Polish media.</w:t>
      </w:r>
    </w:p>
    <w:p w:rsidR="00963830" w:rsidRPr="004970A6" w:rsidRDefault="00520474" w:rsidP="00520474">
      <w:pPr>
        <w:pStyle w:val="Normalny1"/>
        <w:shd w:val="clear" w:color="auto" w:fill="FFFFFF"/>
        <w:jc w:val="center"/>
        <w:rPr>
          <w:sz w:val="24"/>
          <w:szCs w:val="24"/>
          <w:highlight w:val="white"/>
          <w:lang w:val="en-GB"/>
        </w:rPr>
      </w:pPr>
      <w:r w:rsidRPr="004970A6">
        <w:rPr>
          <w:sz w:val="24"/>
          <w:szCs w:val="24"/>
          <w:lang w:val="en-GB"/>
        </w:rPr>
        <w:t>Read</w:t>
      </w:r>
      <w:r w:rsidRPr="004970A6">
        <w:rPr>
          <w:sz w:val="24"/>
          <w:szCs w:val="24"/>
          <w:lang w:val="en-GB"/>
        </w:rPr>
        <w:t xml:space="preserve"> the</w:t>
      </w:r>
      <w:r w:rsidRPr="004970A6">
        <w:rPr>
          <w:sz w:val="24"/>
          <w:szCs w:val="24"/>
          <w:lang w:val="en-GB"/>
        </w:rPr>
        <w:t xml:space="preserve"> results of the latest Top Brand report</w:t>
      </w:r>
    </w:p>
    <w:p w:rsidR="00963830" w:rsidRPr="004970A6" w:rsidRDefault="00963830">
      <w:pPr>
        <w:pStyle w:val="Normalny1"/>
        <w:shd w:val="clear" w:color="auto" w:fill="FFFFFF"/>
        <w:jc w:val="both"/>
        <w:rPr>
          <w:b/>
          <w:sz w:val="24"/>
          <w:szCs w:val="24"/>
          <w:highlight w:val="white"/>
          <w:lang w:val="en-GB"/>
        </w:rPr>
      </w:pPr>
    </w:p>
    <w:p w:rsidR="00963830" w:rsidRPr="004970A6" w:rsidRDefault="00963830">
      <w:pPr>
        <w:pStyle w:val="Normalny1"/>
        <w:shd w:val="clear" w:color="auto" w:fill="FFFFFF"/>
        <w:jc w:val="both"/>
        <w:rPr>
          <w:b/>
          <w:sz w:val="24"/>
          <w:szCs w:val="24"/>
          <w:lang w:val="en-GB"/>
        </w:rPr>
      </w:pPr>
    </w:p>
    <w:p w:rsidR="00963830" w:rsidRPr="004970A6" w:rsidRDefault="00520474">
      <w:pPr>
        <w:pStyle w:val="Normalny1"/>
        <w:shd w:val="clear" w:color="auto" w:fill="FFFFFF"/>
        <w:jc w:val="both"/>
        <w:rPr>
          <w:b/>
          <w:sz w:val="24"/>
          <w:szCs w:val="24"/>
          <w:lang w:val="en-GB"/>
        </w:rPr>
      </w:pPr>
      <w:r w:rsidRPr="004970A6">
        <w:rPr>
          <w:b/>
          <w:sz w:val="24"/>
          <w:szCs w:val="24"/>
          <w:lang w:val="en-GB"/>
        </w:rPr>
        <w:t xml:space="preserve">Press </w:t>
      </w:r>
      <w:r w:rsidR="006B37D8">
        <w:rPr>
          <w:b/>
          <w:sz w:val="24"/>
          <w:szCs w:val="24"/>
          <w:lang w:val="en-GB"/>
        </w:rPr>
        <w:t>m</w:t>
      </w:r>
      <w:bookmarkStart w:id="0" w:name="_GoBack"/>
      <w:bookmarkEnd w:id="0"/>
      <w:r w:rsidRPr="004970A6">
        <w:rPr>
          <w:b/>
          <w:sz w:val="24"/>
          <w:szCs w:val="24"/>
          <w:lang w:val="en-GB"/>
        </w:rPr>
        <w:t xml:space="preserve">agazine and PSMM Monitoring &amp; More for the 15th time publish the Top </w:t>
      </w:r>
      <w:r w:rsidR="00347D6D" w:rsidRPr="004970A6">
        <w:rPr>
          <w:b/>
          <w:sz w:val="24"/>
          <w:szCs w:val="24"/>
          <w:lang w:val="en-GB"/>
        </w:rPr>
        <w:t>Brand</w:t>
      </w:r>
      <w:r w:rsidRPr="004970A6">
        <w:rPr>
          <w:b/>
          <w:sz w:val="24"/>
          <w:szCs w:val="24"/>
          <w:lang w:val="en-GB"/>
        </w:rPr>
        <w:t xml:space="preserve"> report, which </w:t>
      </w:r>
      <w:r w:rsidR="00347D6D" w:rsidRPr="004970A6">
        <w:rPr>
          <w:b/>
          <w:sz w:val="24"/>
          <w:szCs w:val="24"/>
          <w:lang w:val="en-GB"/>
        </w:rPr>
        <w:t>includes</w:t>
      </w:r>
      <w:r w:rsidRPr="004970A6">
        <w:rPr>
          <w:b/>
          <w:sz w:val="24"/>
          <w:szCs w:val="24"/>
          <w:lang w:val="en-GB"/>
        </w:rPr>
        <w:t xml:space="preserve"> 50 industry rankings and as many as 500 brands ranked according to brand strength. As we read in the study, this year's jubilee edition is published in a difficult time, because in almost all analy</w:t>
      </w:r>
      <w:r w:rsidR="00347D6D" w:rsidRPr="004970A6">
        <w:rPr>
          <w:b/>
          <w:sz w:val="24"/>
          <w:szCs w:val="24"/>
          <w:lang w:val="en-GB"/>
        </w:rPr>
        <w:t>s</w:t>
      </w:r>
      <w:r w:rsidRPr="004970A6">
        <w:rPr>
          <w:b/>
          <w:sz w:val="24"/>
          <w:szCs w:val="24"/>
          <w:lang w:val="en-GB"/>
        </w:rPr>
        <w:t>es the theme of the war in Ukraine and the effects it caused is present. As the organi</w:t>
      </w:r>
      <w:r w:rsidR="00347D6D" w:rsidRPr="004970A6">
        <w:rPr>
          <w:b/>
          <w:sz w:val="24"/>
          <w:szCs w:val="24"/>
          <w:lang w:val="en-GB"/>
        </w:rPr>
        <w:t>s</w:t>
      </w:r>
      <w:r w:rsidRPr="004970A6">
        <w:rPr>
          <w:b/>
          <w:sz w:val="24"/>
          <w:szCs w:val="24"/>
          <w:lang w:val="en-GB"/>
        </w:rPr>
        <w:t xml:space="preserve">ers point out, this situation </w:t>
      </w:r>
      <w:r w:rsidR="00347D6D" w:rsidRPr="004970A6">
        <w:rPr>
          <w:b/>
          <w:sz w:val="24"/>
          <w:szCs w:val="24"/>
          <w:lang w:val="en-GB"/>
        </w:rPr>
        <w:t>influences</w:t>
      </w:r>
      <w:r w:rsidRPr="004970A6">
        <w:rPr>
          <w:b/>
          <w:sz w:val="24"/>
          <w:szCs w:val="24"/>
          <w:lang w:val="en-GB"/>
        </w:rPr>
        <w:t xml:space="preserve"> brand communication, but it is also an opportunity for </w:t>
      </w:r>
      <w:r w:rsidR="00347D6D" w:rsidRPr="004970A6">
        <w:rPr>
          <w:b/>
          <w:sz w:val="24"/>
          <w:szCs w:val="24"/>
          <w:lang w:val="en-GB"/>
        </w:rPr>
        <w:t>brands</w:t>
      </w:r>
      <w:r w:rsidRPr="004970A6">
        <w:rPr>
          <w:b/>
          <w:sz w:val="24"/>
          <w:szCs w:val="24"/>
          <w:lang w:val="en-GB"/>
        </w:rPr>
        <w:t xml:space="preserve"> to build strong foundations and gather loyal </w:t>
      </w:r>
      <w:r w:rsidR="00347D6D" w:rsidRPr="004970A6">
        <w:rPr>
          <w:b/>
          <w:sz w:val="24"/>
          <w:szCs w:val="24"/>
          <w:lang w:val="en-GB"/>
        </w:rPr>
        <w:t>customers</w:t>
      </w:r>
      <w:r w:rsidRPr="004970A6">
        <w:rPr>
          <w:b/>
          <w:sz w:val="24"/>
          <w:szCs w:val="24"/>
          <w:lang w:val="en-GB"/>
        </w:rPr>
        <w:t xml:space="preserve"> around them</w:t>
      </w:r>
      <w:r w:rsidR="005A11AA" w:rsidRPr="004970A6">
        <w:rPr>
          <w:b/>
          <w:sz w:val="24"/>
          <w:szCs w:val="24"/>
          <w:lang w:val="en-GB"/>
        </w:rPr>
        <w:t xml:space="preserve">. </w:t>
      </w:r>
    </w:p>
    <w:p w:rsidR="00963830" w:rsidRPr="004970A6" w:rsidRDefault="00963830">
      <w:pPr>
        <w:pStyle w:val="Normalny1"/>
        <w:shd w:val="clear" w:color="auto" w:fill="FFFFFF"/>
        <w:jc w:val="both"/>
        <w:rPr>
          <w:b/>
          <w:sz w:val="24"/>
          <w:szCs w:val="24"/>
          <w:lang w:val="en-GB"/>
        </w:rPr>
      </w:pPr>
    </w:p>
    <w:p w:rsidR="00963830" w:rsidRPr="004970A6" w:rsidRDefault="00347D6D">
      <w:pPr>
        <w:pStyle w:val="Normalny1"/>
        <w:shd w:val="clear" w:color="auto" w:fill="FFFFFF"/>
        <w:jc w:val="both"/>
        <w:rPr>
          <w:sz w:val="24"/>
          <w:szCs w:val="24"/>
          <w:lang w:val="en-GB"/>
        </w:rPr>
      </w:pPr>
      <w:r w:rsidRPr="004970A6">
        <w:rPr>
          <w:sz w:val="24"/>
          <w:szCs w:val="24"/>
          <w:lang w:val="en-GB"/>
        </w:rPr>
        <w:t xml:space="preserve">This year's analysis of brand media presence covered as many as 70 million press and online publications (including the social media), which appeared from July 1, 2021 to June 30, 2022. As explained by Izabela </w:t>
      </w:r>
      <w:proofErr w:type="spellStart"/>
      <w:r w:rsidRPr="004970A6">
        <w:rPr>
          <w:sz w:val="24"/>
          <w:szCs w:val="24"/>
          <w:lang w:val="en-GB"/>
        </w:rPr>
        <w:t>Grzechnik</w:t>
      </w:r>
      <w:proofErr w:type="spellEnd"/>
      <w:r w:rsidRPr="004970A6">
        <w:rPr>
          <w:sz w:val="24"/>
          <w:szCs w:val="24"/>
          <w:lang w:val="en-GB"/>
        </w:rPr>
        <w:t xml:space="preserve">, project manager for new research and development at PSMM Monitoring &amp; More: ‘To create industry rankings and a list of the 500 strongest brands in the media, we analysed over 2 million press and 14 million online </w:t>
      </w:r>
      <w:r w:rsidRPr="004970A6">
        <w:rPr>
          <w:sz w:val="24"/>
          <w:szCs w:val="24"/>
          <w:lang w:val="en-GB"/>
        </w:rPr>
        <w:t>publications</w:t>
      </w:r>
      <w:r w:rsidRPr="004970A6">
        <w:rPr>
          <w:sz w:val="24"/>
          <w:szCs w:val="24"/>
          <w:lang w:val="en-GB"/>
        </w:rPr>
        <w:t xml:space="preserve"> as well as 54 million posts that appeared on publicly available Facebook, Instagram, Twitter and YouTube accounts</w:t>
      </w:r>
      <w:r w:rsidR="005A11AA" w:rsidRPr="004970A6">
        <w:rPr>
          <w:sz w:val="24"/>
          <w:szCs w:val="24"/>
          <w:lang w:val="en-GB"/>
        </w:rPr>
        <w:t>.</w:t>
      </w:r>
      <w:r w:rsidRPr="004970A6">
        <w:rPr>
          <w:sz w:val="24"/>
          <w:szCs w:val="24"/>
          <w:lang w:val="en-GB"/>
        </w:rPr>
        <w:t>’</w:t>
      </w:r>
      <w:r w:rsidR="005A11AA" w:rsidRPr="004970A6">
        <w:rPr>
          <w:sz w:val="24"/>
          <w:szCs w:val="24"/>
          <w:lang w:val="en-GB"/>
        </w:rPr>
        <w:t xml:space="preserve"> </w:t>
      </w:r>
    </w:p>
    <w:p w:rsidR="00963830" w:rsidRPr="004970A6" w:rsidRDefault="00963830">
      <w:pPr>
        <w:pStyle w:val="Normalny1"/>
        <w:shd w:val="clear" w:color="auto" w:fill="FFFFFF"/>
        <w:jc w:val="both"/>
        <w:rPr>
          <w:sz w:val="24"/>
          <w:szCs w:val="24"/>
          <w:lang w:val="en-GB"/>
        </w:rPr>
      </w:pPr>
    </w:p>
    <w:p w:rsidR="00963830" w:rsidRPr="004970A6" w:rsidRDefault="00347D6D">
      <w:pPr>
        <w:pStyle w:val="Normalny1"/>
        <w:shd w:val="clear" w:color="auto" w:fill="FFFFFF"/>
        <w:jc w:val="both"/>
        <w:rPr>
          <w:b/>
          <w:sz w:val="28"/>
          <w:szCs w:val="28"/>
          <w:lang w:val="en-GB"/>
        </w:rPr>
      </w:pPr>
      <w:r w:rsidRPr="004970A6">
        <w:rPr>
          <w:b/>
          <w:sz w:val="28"/>
          <w:szCs w:val="28"/>
          <w:lang w:val="en-GB"/>
        </w:rPr>
        <w:t>Research methodology</w:t>
      </w:r>
    </w:p>
    <w:p w:rsidR="00963830" w:rsidRPr="004970A6" w:rsidRDefault="00963830">
      <w:pPr>
        <w:pStyle w:val="Normalny1"/>
        <w:shd w:val="clear" w:color="auto" w:fill="FFFFFF"/>
        <w:jc w:val="both"/>
        <w:rPr>
          <w:sz w:val="24"/>
          <w:szCs w:val="24"/>
          <w:lang w:val="en-GB"/>
        </w:rPr>
      </w:pPr>
    </w:p>
    <w:p w:rsidR="00963830" w:rsidRPr="004970A6" w:rsidRDefault="00347D6D">
      <w:pPr>
        <w:pStyle w:val="Normalny1"/>
        <w:shd w:val="clear" w:color="auto" w:fill="FFFFFF"/>
        <w:jc w:val="both"/>
        <w:rPr>
          <w:sz w:val="24"/>
          <w:szCs w:val="24"/>
          <w:lang w:val="en-GB"/>
        </w:rPr>
      </w:pPr>
      <w:r w:rsidRPr="004970A6">
        <w:rPr>
          <w:sz w:val="24"/>
          <w:szCs w:val="24"/>
          <w:lang w:val="en-GB"/>
        </w:rPr>
        <w:t xml:space="preserve">The key indicator on the basis of which the ranking (comprehensive and industry-specific) is created is </w:t>
      </w:r>
      <w:r w:rsidRPr="004970A6">
        <w:rPr>
          <w:b/>
          <w:sz w:val="24"/>
          <w:szCs w:val="24"/>
          <w:lang w:val="en-GB"/>
        </w:rPr>
        <w:t>brand</w:t>
      </w:r>
      <w:r w:rsidRPr="004970A6">
        <w:rPr>
          <w:b/>
          <w:sz w:val="24"/>
          <w:szCs w:val="24"/>
          <w:lang w:val="en-GB"/>
        </w:rPr>
        <w:t xml:space="preserve"> strength</w:t>
      </w:r>
      <w:r w:rsidRPr="004970A6">
        <w:rPr>
          <w:sz w:val="24"/>
          <w:szCs w:val="24"/>
          <w:lang w:val="en-GB"/>
        </w:rPr>
        <w:t xml:space="preserve">. This multidimensional index consists of values that </w:t>
      </w:r>
      <w:r w:rsidR="00076116" w:rsidRPr="004970A6">
        <w:rPr>
          <w:sz w:val="24"/>
          <w:szCs w:val="24"/>
          <w:lang w:val="en-GB"/>
        </w:rPr>
        <w:t>enable</w:t>
      </w:r>
      <w:r w:rsidRPr="004970A6">
        <w:rPr>
          <w:sz w:val="24"/>
          <w:szCs w:val="24"/>
          <w:lang w:val="en-GB"/>
        </w:rPr>
        <w:t xml:space="preserve"> the </w:t>
      </w:r>
      <w:r w:rsidR="00076116" w:rsidRPr="004970A6">
        <w:rPr>
          <w:sz w:val="24"/>
          <w:szCs w:val="24"/>
          <w:lang w:val="en-GB"/>
        </w:rPr>
        <w:t>fullest</w:t>
      </w:r>
      <w:r w:rsidRPr="004970A6">
        <w:rPr>
          <w:sz w:val="24"/>
          <w:szCs w:val="24"/>
          <w:lang w:val="en-GB"/>
        </w:rPr>
        <w:t xml:space="preserve"> assessment of the presence of brands in the media, both in terms of the number, r</w:t>
      </w:r>
      <w:r w:rsidR="00076116" w:rsidRPr="004970A6">
        <w:rPr>
          <w:sz w:val="24"/>
          <w:szCs w:val="24"/>
          <w:lang w:val="en-GB"/>
        </w:rPr>
        <w:t>each</w:t>
      </w:r>
      <w:r w:rsidRPr="004970A6">
        <w:rPr>
          <w:sz w:val="24"/>
          <w:szCs w:val="24"/>
          <w:lang w:val="en-GB"/>
        </w:rPr>
        <w:t xml:space="preserve"> and </w:t>
      </w:r>
      <w:r w:rsidR="00076116" w:rsidRPr="004970A6">
        <w:rPr>
          <w:sz w:val="24"/>
          <w:szCs w:val="24"/>
          <w:lang w:val="en-GB"/>
        </w:rPr>
        <w:t>sentiment</w:t>
      </w:r>
      <w:r w:rsidRPr="004970A6">
        <w:rPr>
          <w:sz w:val="24"/>
          <w:szCs w:val="24"/>
          <w:lang w:val="en-GB"/>
        </w:rPr>
        <w:t xml:space="preserve"> of publications. The most important component of brand strength is impact, i.e. the estimated reach of information about the brand. </w:t>
      </w:r>
      <w:r w:rsidR="00076116" w:rsidRPr="004970A6">
        <w:rPr>
          <w:sz w:val="24"/>
          <w:szCs w:val="24"/>
          <w:lang w:val="en-GB"/>
        </w:rPr>
        <w:t>‘</w:t>
      </w:r>
      <w:r w:rsidRPr="004970A6">
        <w:rPr>
          <w:sz w:val="24"/>
          <w:szCs w:val="24"/>
          <w:lang w:val="en-GB"/>
        </w:rPr>
        <w:t>We calculate it based on data on the reach of a given medium – its circulation in the case of the press, the average monthly number of unique users in the case of websites, or the number of follo</w:t>
      </w:r>
      <w:r w:rsidR="00076116" w:rsidRPr="004970A6">
        <w:rPr>
          <w:sz w:val="24"/>
          <w:szCs w:val="24"/>
          <w:lang w:val="en-GB"/>
        </w:rPr>
        <w:t>wers on social networking sites,’</w:t>
      </w:r>
      <w:r w:rsidRPr="004970A6">
        <w:rPr>
          <w:sz w:val="24"/>
          <w:szCs w:val="24"/>
          <w:lang w:val="en-GB"/>
        </w:rPr>
        <w:t xml:space="preserve"> Izabela </w:t>
      </w:r>
      <w:proofErr w:type="spellStart"/>
      <w:r w:rsidRPr="004970A6">
        <w:rPr>
          <w:sz w:val="24"/>
          <w:szCs w:val="24"/>
          <w:lang w:val="en-GB"/>
        </w:rPr>
        <w:t>Grzechnik</w:t>
      </w:r>
      <w:proofErr w:type="spellEnd"/>
      <w:r w:rsidR="00076116" w:rsidRPr="004970A6">
        <w:rPr>
          <w:sz w:val="24"/>
          <w:szCs w:val="24"/>
          <w:lang w:val="en-GB"/>
        </w:rPr>
        <w:t xml:space="preserve"> </w:t>
      </w:r>
      <w:r w:rsidR="00076116" w:rsidRPr="004970A6">
        <w:rPr>
          <w:sz w:val="24"/>
          <w:szCs w:val="24"/>
          <w:lang w:val="en-GB"/>
        </w:rPr>
        <w:t>adds</w:t>
      </w:r>
      <w:r w:rsidR="005A11AA" w:rsidRPr="004970A6">
        <w:rPr>
          <w:sz w:val="24"/>
          <w:szCs w:val="24"/>
          <w:lang w:val="en-GB"/>
        </w:rPr>
        <w:t xml:space="preserve">.  </w:t>
      </w:r>
    </w:p>
    <w:p w:rsidR="00963830" w:rsidRPr="004970A6" w:rsidRDefault="00963830">
      <w:pPr>
        <w:pStyle w:val="Normalny1"/>
        <w:shd w:val="clear" w:color="auto" w:fill="FFFFFF"/>
        <w:jc w:val="both"/>
        <w:rPr>
          <w:sz w:val="24"/>
          <w:szCs w:val="24"/>
          <w:lang w:val="en-GB"/>
        </w:rPr>
      </w:pPr>
    </w:p>
    <w:p w:rsidR="00963830" w:rsidRPr="004970A6" w:rsidRDefault="0057403E">
      <w:pPr>
        <w:pStyle w:val="Normalny1"/>
        <w:shd w:val="clear" w:color="auto" w:fill="FFFFFF"/>
        <w:jc w:val="both"/>
        <w:rPr>
          <w:sz w:val="24"/>
          <w:szCs w:val="24"/>
          <w:lang w:val="en-GB"/>
        </w:rPr>
      </w:pPr>
      <w:r w:rsidRPr="004970A6">
        <w:rPr>
          <w:sz w:val="24"/>
          <w:szCs w:val="24"/>
          <w:lang w:val="en-GB"/>
        </w:rPr>
        <w:t>The second component of brand strength is sentiment. To obtain it, the published content is assessed in terms of its overtone, and then the proportion between the number of positive, negative and neutral mentions is calculated</w:t>
      </w:r>
      <w:r w:rsidR="005A11AA" w:rsidRPr="004970A6">
        <w:rPr>
          <w:sz w:val="24"/>
          <w:szCs w:val="24"/>
          <w:lang w:val="en-GB"/>
        </w:rPr>
        <w:t xml:space="preserve">. </w:t>
      </w:r>
    </w:p>
    <w:p w:rsidR="00963830" w:rsidRPr="004970A6" w:rsidRDefault="00963830">
      <w:pPr>
        <w:pStyle w:val="Normalny1"/>
        <w:shd w:val="clear" w:color="auto" w:fill="FFFFFF"/>
        <w:jc w:val="both"/>
        <w:rPr>
          <w:sz w:val="24"/>
          <w:szCs w:val="24"/>
          <w:lang w:val="en-GB"/>
        </w:rPr>
      </w:pPr>
    </w:p>
    <w:p w:rsidR="00963830" w:rsidRPr="004970A6" w:rsidRDefault="00A774CA">
      <w:pPr>
        <w:pStyle w:val="Normalny1"/>
        <w:shd w:val="clear" w:color="auto" w:fill="FFFFFF"/>
        <w:jc w:val="both"/>
        <w:rPr>
          <w:b/>
          <w:sz w:val="28"/>
          <w:szCs w:val="28"/>
          <w:lang w:val="en-GB"/>
        </w:rPr>
      </w:pPr>
      <w:r w:rsidRPr="004970A6">
        <w:rPr>
          <w:b/>
          <w:sz w:val="28"/>
          <w:szCs w:val="28"/>
          <w:lang w:val="en-GB"/>
        </w:rPr>
        <w:t>Top</w:t>
      </w:r>
      <w:r w:rsidR="0057403E" w:rsidRPr="004970A6">
        <w:rPr>
          <w:b/>
          <w:sz w:val="28"/>
          <w:szCs w:val="28"/>
          <w:lang w:val="en-GB"/>
        </w:rPr>
        <w:t xml:space="preserve"> 10 Brands in</w:t>
      </w:r>
      <w:r w:rsidR="005A11AA" w:rsidRPr="004970A6">
        <w:rPr>
          <w:b/>
          <w:sz w:val="28"/>
          <w:szCs w:val="28"/>
          <w:lang w:val="en-GB"/>
        </w:rPr>
        <w:t xml:space="preserve"> Pol</w:t>
      </w:r>
      <w:r w:rsidR="0057403E" w:rsidRPr="004970A6">
        <w:rPr>
          <w:b/>
          <w:sz w:val="28"/>
          <w:szCs w:val="28"/>
          <w:lang w:val="en-GB"/>
        </w:rPr>
        <w:t>and</w:t>
      </w:r>
      <w:r w:rsidR="005A11AA" w:rsidRPr="004970A6">
        <w:rPr>
          <w:b/>
          <w:sz w:val="28"/>
          <w:szCs w:val="28"/>
          <w:lang w:val="en-GB"/>
        </w:rPr>
        <w:t xml:space="preserve"> </w:t>
      </w:r>
    </w:p>
    <w:p w:rsidR="00963830" w:rsidRPr="004970A6" w:rsidRDefault="00963830">
      <w:pPr>
        <w:pStyle w:val="Normalny1"/>
        <w:shd w:val="clear" w:color="auto" w:fill="FFFFFF"/>
        <w:jc w:val="both"/>
        <w:rPr>
          <w:b/>
          <w:sz w:val="24"/>
          <w:szCs w:val="24"/>
          <w:lang w:val="en-GB"/>
        </w:rPr>
      </w:pPr>
    </w:p>
    <w:p w:rsidR="00963830" w:rsidRPr="004970A6" w:rsidRDefault="005A11AA">
      <w:pPr>
        <w:pStyle w:val="Normalny1"/>
        <w:shd w:val="clear" w:color="auto" w:fill="FFFFFF"/>
        <w:jc w:val="both"/>
        <w:rPr>
          <w:sz w:val="24"/>
          <w:szCs w:val="24"/>
          <w:lang w:val="en-GB"/>
        </w:rPr>
      </w:pPr>
      <w:r w:rsidRPr="004970A6">
        <w:rPr>
          <w:b/>
          <w:sz w:val="24"/>
          <w:szCs w:val="24"/>
          <w:lang w:val="en-GB"/>
        </w:rPr>
        <w:t xml:space="preserve">PKO Bank </w:t>
      </w:r>
      <w:proofErr w:type="spellStart"/>
      <w:r w:rsidRPr="004970A6">
        <w:rPr>
          <w:b/>
          <w:sz w:val="24"/>
          <w:szCs w:val="24"/>
          <w:lang w:val="en-GB"/>
        </w:rPr>
        <w:t>Polski</w:t>
      </w:r>
      <w:proofErr w:type="spellEnd"/>
      <w:r w:rsidR="0057403E" w:rsidRPr="004970A6">
        <w:rPr>
          <w:b/>
          <w:sz w:val="24"/>
          <w:szCs w:val="24"/>
          <w:lang w:val="en-GB"/>
        </w:rPr>
        <w:t xml:space="preserve"> </w:t>
      </w:r>
      <w:r w:rsidR="0057403E" w:rsidRPr="004970A6">
        <w:rPr>
          <w:sz w:val="24"/>
          <w:szCs w:val="24"/>
          <w:lang w:val="en-GB"/>
        </w:rPr>
        <w:t>ranked first in this year's edition of the Top Brand competition</w:t>
      </w:r>
      <w:r w:rsidRPr="004970A6">
        <w:rPr>
          <w:sz w:val="24"/>
          <w:szCs w:val="24"/>
          <w:lang w:val="en-GB"/>
        </w:rPr>
        <w:t xml:space="preserve">. </w:t>
      </w:r>
      <w:r w:rsidR="0057403E" w:rsidRPr="004970A6">
        <w:rPr>
          <w:sz w:val="24"/>
          <w:szCs w:val="24"/>
          <w:lang w:val="en-GB"/>
        </w:rPr>
        <w:t xml:space="preserve">Brand strength amounted to 9,125,371 points. The second place was taken by </w:t>
      </w:r>
      <w:proofErr w:type="spellStart"/>
      <w:r w:rsidR="0057403E" w:rsidRPr="004970A6">
        <w:rPr>
          <w:b/>
          <w:sz w:val="24"/>
          <w:szCs w:val="24"/>
          <w:lang w:val="en-GB"/>
        </w:rPr>
        <w:t>Orlen</w:t>
      </w:r>
      <w:proofErr w:type="spellEnd"/>
      <w:r w:rsidR="0057403E" w:rsidRPr="004970A6">
        <w:rPr>
          <w:sz w:val="24"/>
          <w:szCs w:val="24"/>
          <w:lang w:val="en-GB"/>
        </w:rPr>
        <w:t xml:space="preserve">, with a score of 7,533,505 points. The third brand on the podium was from the energy </w:t>
      </w:r>
      <w:r w:rsidR="0057403E" w:rsidRPr="004970A6">
        <w:rPr>
          <w:sz w:val="24"/>
          <w:szCs w:val="24"/>
          <w:lang w:val="en-GB"/>
        </w:rPr>
        <w:lastRenderedPageBreak/>
        <w:t xml:space="preserve">and raw materials industry - </w:t>
      </w:r>
      <w:r w:rsidR="0057403E" w:rsidRPr="004970A6">
        <w:rPr>
          <w:b/>
          <w:sz w:val="24"/>
          <w:szCs w:val="24"/>
          <w:lang w:val="en-GB"/>
        </w:rPr>
        <w:t>PGE</w:t>
      </w:r>
      <w:r w:rsidR="0057403E" w:rsidRPr="004970A6">
        <w:rPr>
          <w:sz w:val="24"/>
          <w:szCs w:val="24"/>
          <w:lang w:val="en-GB"/>
        </w:rPr>
        <w:t xml:space="preserve"> with a score of 6,660,031 points</w:t>
      </w:r>
      <w:r w:rsidRPr="004970A6">
        <w:rPr>
          <w:sz w:val="24"/>
          <w:szCs w:val="24"/>
          <w:lang w:val="en-GB"/>
        </w:rPr>
        <w:t xml:space="preserve">. </w:t>
      </w:r>
      <w:r w:rsidR="0057403E" w:rsidRPr="004970A6">
        <w:rPr>
          <w:sz w:val="24"/>
          <w:szCs w:val="24"/>
          <w:lang w:val="en-GB"/>
        </w:rPr>
        <w:t xml:space="preserve">The fourth position was taken by </w:t>
      </w:r>
      <w:proofErr w:type="spellStart"/>
      <w:r w:rsidR="0057403E" w:rsidRPr="004970A6">
        <w:rPr>
          <w:b/>
          <w:sz w:val="24"/>
          <w:szCs w:val="24"/>
          <w:lang w:val="en-GB"/>
        </w:rPr>
        <w:t>Onet</w:t>
      </w:r>
      <w:proofErr w:type="spellEnd"/>
      <w:r w:rsidR="0057403E" w:rsidRPr="004970A6">
        <w:rPr>
          <w:sz w:val="24"/>
          <w:szCs w:val="24"/>
          <w:lang w:val="en-GB"/>
        </w:rPr>
        <w:t xml:space="preserve"> (6,181,993 points), the fifth – with only 1 point less than in last year's ranking - </w:t>
      </w:r>
      <w:r w:rsidR="0057403E" w:rsidRPr="004970A6">
        <w:rPr>
          <w:b/>
          <w:sz w:val="24"/>
          <w:szCs w:val="24"/>
          <w:lang w:val="en-GB"/>
        </w:rPr>
        <w:t>TVN</w:t>
      </w:r>
      <w:r w:rsidR="0057403E" w:rsidRPr="004970A6">
        <w:rPr>
          <w:sz w:val="24"/>
          <w:szCs w:val="24"/>
          <w:lang w:val="en-GB"/>
        </w:rPr>
        <w:t xml:space="preserve"> (6,160,402 points). The sixth place this year - with a decrease by 3 points compared to 2021 - belongs to </w:t>
      </w:r>
      <w:r w:rsidR="0057403E" w:rsidRPr="004970A6">
        <w:rPr>
          <w:b/>
          <w:sz w:val="24"/>
          <w:szCs w:val="24"/>
          <w:lang w:val="en-GB"/>
        </w:rPr>
        <w:t xml:space="preserve">Bank </w:t>
      </w:r>
      <w:proofErr w:type="spellStart"/>
      <w:r w:rsidR="0057403E" w:rsidRPr="004970A6">
        <w:rPr>
          <w:b/>
          <w:sz w:val="24"/>
          <w:szCs w:val="24"/>
          <w:lang w:val="en-GB"/>
        </w:rPr>
        <w:t>Pekao</w:t>
      </w:r>
      <w:proofErr w:type="spellEnd"/>
      <w:r w:rsidR="0057403E" w:rsidRPr="004970A6">
        <w:rPr>
          <w:sz w:val="24"/>
          <w:szCs w:val="24"/>
          <w:lang w:val="en-GB"/>
        </w:rPr>
        <w:t xml:space="preserve"> (6,139,316 points). </w:t>
      </w:r>
      <w:r w:rsidR="0057403E" w:rsidRPr="004970A6">
        <w:rPr>
          <w:b/>
          <w:sz w:val="24"/>
          <w:szCs w:val="24"/>
          <w:lang w:val="en-GB"/>
        </w:rPr>
        <w:t xml:space="preserve">Santander Bank </w:t>
      </w:r>
      <w:r w:rsidR="0057403E" w:rsidRPr="004970A6">
        <w:rPr>
          <w:sz w:val="24"/>
          <w:szCs w:val="24"/>
          <w:lang w:val="en-GB"/>
        </w:rPr>
        <w:t xml:space="preserve">moved up to 7th place with a score of 5,986,290 points. </w:t>
      </w:r>
      <w:proofErr w:type="spellStart"/>
      <w:r w:rsidR="0057403E" w:rsidRPr="004970A6">
        <w:rPr>
          <w:b/>
          <w:sz w:val="24"/>
          <w:szCs w:val="24"/>
          <w:lang w:val="en-GB"/>
        </w:rPr>
        <w:t>Polsat</w:t>
      </w:r>
      <w:proofErr w:type="spellEnd"/>
      <w:r w:rsidR="0057403E" w:rsidRPr="004970A6">
        <w:rPr>
          <w:sz w:val="24"/>
          <w:szCs w:val="24"/>
          <w:lang w:val="en-GB"/>
        </w:rPr>
        <w:t xml:space="preserve"> ranked 8th with a score of 5,337,947 points. </w:t>
      </w:r>
      <w:r w:rsidR="0057403E" w:rsidRPr="004970A6">
        <w:rPr>
          <w:b/>
          <w:sz w:val="24"/>
          <w:szCs w:val="24"/>
          <w:lang w:val="en-GB"/>
        </w:rPr>
        <w:t>WP</w:t>
      </w:r>
      <w:r w:rsidR="0057403E" w:rsidRPr="004970A6">
        <w:rPr>
          <w:sz w:val="24"/>
          <w:szCs w:val="24"/>
          <w:lang w:val="en-GB"/>
        </w:rPr>
        <w:t xml:space="preserve"> (9th place – 5,257,197 points) and </w:t>
      </w:r>
      <w:r w:rsidR="0057403E" w:rsidRPr="004970A6">
        <w:rPr>
          <w:b/>
          <w:sz w:val="24"/>
          <w:szCs w:val="24"/>
          <w:lang w:val="en-GB"/>
        </w:rPr>
        <w:t>Plus</w:t>
      </w:r>
      <w:r w:rsidR="0057403E" w:rsidRPr="004970A6">
        <w:rPr>
          <w:sz w:val="24"/>
          <w:szCs w:val="24"/>
          <w:lang w:val="en-GB"/>
        </w:rPr>
        <w:t xml:space="preserve"> (10th place, 5,138,185 points) also advanced to the top ten of the strongest brands.</w:t>
      </w:r>
      <w:r w:rsidRPr="004970A6">
        <w:rPr>
          <w:sz w:val="24"/>
          <w:szCs w:val="24"/>
          <w:lang w:val="en-GB"/>
        </w:rPr>
        <w:t xml:space="preserve"> </w:t>
      </w:r>
    </w:p>
    <w:p w:rsidR="00AE77F1" w:rsidRPr="004970A6" w:rsidRDefault="00AE77F1">
      <w:pPr>
        <w:pStyle w:val="Normalny1"/>
        <w:shd w:val="clear" w:color="auto" w:fill="FFFFFF"/>
        <w:jc w:val="both"/>
        <w:rPr>
          <w:sz w:val="24"/>
          <w:szCs w:val="24"/>
          <w:lang w:val="en-GB"/>
        </w:rPr>
      </w:pPr>
    </w:p>
    <w:p w:rsidR="00AE77F1" w:rsidRPr="004970A6" w:rsidRDefault="00AE77F1">
      <w:pPr>
        <w:pStyle w:val="Normalny1"/>
        <w:shd w:val="clear" w:color="auto" w:fill="FFFFFF"/>
        <w:jc w:val="both"/>
        <w:rPr>
          <w:sz w:val="24"/>
          <w:szCs w:val="24"/>
          <w:lang w:val="en-GB"/>
        </w:rPr>
      </w:pPr>
      <w:r w:rsidRPr="004970A6">
        <w:rPr>
          <w:noProof/>
          <w:sz w:val="24"/>
          <w:szCs w:val="24"/>
          <w:lang w:val="en-GB"/>
        </w:rPr>
        <w:drawing>
          <wp:inline distT="0" distB="0" distL="0" distR="0">
            <wp:extent cx="4461510" cy="6313513"/>
            <wp:effectExtent l="19050" t="0" r="0" b="0"/>
            <wp:docPr id="2" name="Obraz 1" descr="Top Marka 2022 tabela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rka 2022 tabela 50.jpg"/>
                    <pic:cNvPicPr/>
                  </pic:nvPicPr>
                  <pic:blipFill>
                    <a:blip r:embed="rId4" cstate="print"/>
                    <a:stretch>
                      <a:fillRect/>
                    </a:stretch>
                  </pic:blipFill>
                  <pic:spPr>
                    <a:xfrm>
                      <a:off x="0" y="0"/>
                      <a:ext cx="4462049" cy="6314276"/>
                    </a:xfrm>
                    <a:prstGeom prst="rect">
                      <a:avLst/>
                    </a:prstGeom>
                  </pic:spPr>
                </pic:pic>
              </a:graphicData>
            </a:graphic>
          </wp:inline>
        </w:drawing>
      </w:r>
    </w:p>
    <w:p w:rsidR="00AE77F1" w:rsidRPr="004970A6" w:rsidRDefault="00AE77F1">
      <w:pPr>
        <w:pStyle w:val="Normalny1"/>
        <w:shd w:val="clear" w:color="auto" w:fill="FFFFFF"/>
        <w:jc w:val="both"/>
        <w:rPr>
          <w:rStyle w:val="Uwydatnienie"/>
          <w:color w:val="2D2D2D"/>
          <w:sz w:val="21"/>
          <w:szCs w:val="21"/>
          <w:shd w:val="clear" w:color="auto" w:fill="FFFFFF"/>
          <w:lang w:val="en-GB"/>
        </w:rPr>
      </w:pPr>
    </w:p>
    <w:p w:rsidR="00FE722F" w:rsidRPr="004970A6" w:rsidRDefault="00FE722F">
      <w:pPr>
        <w:pStyle w:val="Normalny1"/>
        <w:shd w:val="clear" w:color="auto" w:fill="FFFFFF"/>
        <w:jc w:val="both"/>
        <w:rPr>
          <w:sz w:val="24"/>
          <w:szCs w:val="24"/>
          <w:lang w:val="en-GB"/>
        </w:rPr>
      </w:pPr>
      <w:r w:rsidRPr="004970A6">
        <w:rPr>
          <w:rStyle w:val="Uwydatnienie"/>
          <w:color w:val="2D2D2D"/>
          <w:sz w:val="21"/>
          <w:szCs w:val="21"/>
          <w:shd w:val="clear" w:color="auto" w:fill="FFFFFF"/>
          <w:lang w:val="en-GB"/>
        </w:rPr>
        <w:t>Tabl</w:t>
      </w:r>
      <w:r w:rsidR="0057403E" w:rsidRPr="004970A6">
        <w:rPr>
          <w:rStyle w:val="Uwydatnienie"/>
          <w:color w:val="2D2D2D"/>
          <w:sz w:val="21"/>
          <w:szCs w:val="21"/>
          <w:shd w:val="clear" w:color="auto" w:fill="FFFFFF"/>
          <w:lang w:val="en-GB"/>
        </w:rPr>
        <w:t>e</w:t>
      </w:r>
      <w:r w:rsidRPr="004970A6">
        <w:rPr>
          <w:rStyle w:val="Uwydatnienie"/>
          <w:color w:val="2D2D2D"/>
          <w:sz w:val="21"/>
          <w:szCs w:val="21"/>
          <w:shd w:val="clear" w:color="auto" w:fill="FFFFFF"/>
          <w:lang w:val="en-GB"/>
        </w:rPr>
        <w:t xml:space="preserve"> 1. </w:t>
      </w:r>
      <w:r w:rsidR="0057403E" w:rsidRPr="004970A6">
        <w:rPr>
          <w:rStyle w:val="Uwydatnienie"/>
          <w:color w:val="2D2D2D"/>
          <w:sz w:val="21"/>
          <w:szCs w:val="21"/>
          <w:shd w:val="clear" w:color="auto" w:fill="FFFFFF"/>
          <w:lang w:val="en-GB"/>
        </w:rPr>
        <w:t>The strongest</w:t>
      </w:r>
      <w:r w:rsidRPr="004970A6">
        <w:rPr>
          <w:rStyle w:val="Uwydatnienie"/>
          <w:color w:val="2D2D2D"/>
          <w:sz w:val="21"/>
          <w:szCs w:val="21"/>
          <w:shd w:val="clear" w:color="auto" w:fill="FFFFFF"/>
          <w:lang w:val="en-GB"/>
        </w:rPr>
        <w:t xml:space="preserve"> brand</w:t>
      </w:r>
      <w:r w:rsidR="0057403E" w:rsidRPr="004970A6">
        <w:rPr>
          <w:rStyle w:val="Uwydatnienie"/>
          <w:color w:val="2D2D2D"/>
          <w:sz w:val="21"/>
          <w:szCs w:val="21"/>
          <w:shd w:val="clear" w:color="auto" w:fill="FFFFFF"/>
          <w:lang w:val="en-GB"/>
        </w:rPr>
        <w:t>s in</w:t>
      </w:r>
      <w:r w:rsidRPr="004970A6">
        <w:rPr>
          <w:rStyle w:val="Uwydatnienie"/>
          <w:color w:val="2D2D2D"/>
          <w:sz w:val="21"/>
          <w:szCs w:val="21"/>
          <w:shd w:val="clear" w:color="auto" w:fill="FFFFFF"/>
          <w:lang w:val="en-GB"/>
        </w:rPr>
        <w:t xml:space="preserve"> 50 </w:t>
      </w:r>
      <w:r w:rsidR="0057403E" w:rsidRPr="004970A6">
        <w:rPr>
          <w:rStyle w:val="Uwydatnienie"/>
          <w:color w:val="2D2D2D"/>
          <w:sz w:val="21"/>
          <w:szCs w:val="21"/>
          <w:shd w:val="clear" w:color="auto" w:fill="FFFFFF"/>
          <w:lang w:val="en-GB"/>
        </w:rPr>
        <w:t>industries</w:t>
      </w:r>
      <w:r w:rsidRPr="004970A6">
        <w:rPr>
          <w:rStyle w:val="Uwydatnienie"/>
          <w:color w:val="2D2D2D"/>
          <w:sz w:val="21"/>
          <w:szCs w:val="21"/>
          <w:shd w:val="clear" w:color="auto" w:fill="FFFFFF"/>
          <w:lang w:val="en-GB"/>
        </w:rPr>
        <w:t xml:space="preserve"> – Top </w:t>
      </w:r>
      <w:r w:rsidR="0057403E" w:rsidRPr="004970A6">
        <w:rPr>
          <w:rStyle w:val="Uwydatnienie"/>
          <w:color w:val="2D2D2D"/>
          <w:sz w:val="21"/>
          <w:szCs w:val="21"/>
          <w:shd w:val="clear" w:color="auto" w:fill="FFFFFF"/>
          <w:lang w:val="en-GB"/>
        </w:rPr>
        <w:t>Brand</w:t>
      </w:r>
      <w:r w:rsidRPr="004970A6">
        <w:rPr>
          <w:rStyle w:val="Uwydatnienie"/>
          <w:color w:val="2D2D2D"/>
          <w:sz w:val="21"/>
          <w:szCs w:val="21"/>
          <w:shd w:val="clear" w:color="auto" w:fill="FFFFFF"/>
          <w:lang w:val="en-GB"/>
        </w:rPr>
        <w:t xml:space="preserve"> 2022</w:t>
      </w:r>
    </w:p>
    <w:p w:rsidR="00963830" w:rsidRPr="004970A6" w:rsidRDefault="00963830">
      <w:pPr>
        <w:pStyle w:val="Normalny1"/>
        <w:shd w:val="clear" w:color="auto" w:fill="FFFFFF"/>
        <w:jc w:val="both"/>
        <w:rPr>
          <w:sz w:val="24"/>
          <w:szCs w:val="24"/>
          <w:lang w:val="en-GB"/>
        </w:rPr>
      </w:pPr>
    </w:p>
    <w:p w:rsidR="00AE77F1" w:rsidRPr="004970A6" w:rsidRDefault="00AE77F1">
      <w:pPr>
        <w:pStyle w:val="Normalny1"/>
        <w:shd w:val="clear" w:color="auto" w:fill="FFFFFF"/>
        <w:jc w:val="both"/>
        <w:rPr>
          <w:b/>
          <w:sz w:val="28"/>
          <w:szCs w:val="28"/>
          <w:lang w:val="en-GB"/>
        </w:rPr>
      </w:pPr>
    </w:p>
    <w:p w:rsidR="00963830" w:rsidRPr="004970A6" w:rsidRDefault="005A11AA">
      <w:pPr>
        <w:pStyle w:val="Normalny1"/>
        <w:shd w:val="clear" w:color="auto" w:fill="FFFFFF"/>
        <w:jc w:val="both"/>
        <w:rPr>
          <w:b/>
          <w:sz w:val="28"/>
          <w:szCs w:val="28"/>
          <w:lang w:val="en-GB"/>
        </w:rPr>
      </w:pPr>
      <w:r w:rsidRPr="004970A6">
        <w:rPr>
          <w:b/>
          <w:sz w:val="28"/>
          <w:szCs w:val="28"/>
          <w:lang w:val="en-GB"/>
        </w:rPr>
        <w:lastRenderedPageBreak/>
        <w:t>Brand</w:t>
      </w:r>
      <w:r w:rsidR="004970A6" w:rsidRPr="004970A6">
        <w:rPr>
          <w:b/>
          <w:sz w:val="28"/>
          <w:szCs w:val="28"/>
          <w:lang w:val="en-GB"/>
        </w:rPr>
        <w:t>s with the</w:t>
      </w:r>
      <w:r w:rsidRPr="004970A6">
        <w:rPr>
          <w:b/>
          <w:sz w:val="28"/>
          <w:szCs w:val="28"/>
          <w:lang w:val="en-GB"/>
        </w:rPr>
        <w:t xml:space="preserve"> </w:t>
      </w:r>
      <w:r w:rsidR="004970A6" w:rsidRPr="004970A6">
        <w:rPr>
          <w:b/>
          <w:sz w:val="28"/>
          <w:szCs w:val="28"/>
          <w:lang w:val="en-GB"/>
        </w:rPr>
        <w:t>best sentiment and impact</w:t>
      </w:r>
    </w:p>
    <w:p w:rsidR="00963830" w:rsidRPr="004970A6" w:rsidRDefault="00963830">
      <w:pPr>
        <w:pStyle w:val="Normalny1"/>
        <w:shd w:val="clear" w:color="auto" w:fill="FFFFFF"/>
        <w:jc w:val="both"/>
        <w:rPr>
          <w:b/>
          <w:sz w:val="24"/>
          <w:szCs w:val="24"/>
          <w:lang w:val="en-GB"/>
        </w:rPr>
      </w:pPr>
    </w:p>
    <w:p w:rsidR="00A85F9A" w:rsidRPr="004970A6" w:rsidRDefault="004970A6">
      <w:pPr>
        <w:pStyle w:val="Normalny1"/>
        <w:shd w:val="clear" w:color="auto" w:fill="FFFFFF"/>
        <w:jc w:val="both"/>
        <w:rPr>
          <w:sz w:val="24"/>
          <w:szCs w:val="24"/>
          <w:lang w:val="en-GB"/>
        </w:rPr>
      </w:pPr>
      <w:r w:rsidRPr="004970A6">
        <w:rPr>
          <w:sz w:val="24"/>
          <w:szCs w:val="24"/>
          <w:lang w:val="en-GB"/>
        </w:rPr>
        <w:t xml:space="preserve">One of the aspects analysed in the Top Brand study is the sentiment of the publication. The best result in terms of the sentiment index among the 500 brands included in the report was achieved by </w:t>
      </w:r>
      <w:r w:rsidRPr="004970A6">
        <w:rPr>
          <w:b/>
          <w:sz w:val="24"/>
          <w:szCs w:val="24"/>
          <w:lang w:val="en-GB"/>
        </w:rPr>
        <w:t>Schubert</w:t>
      </w:r>
      <w:r w:rsidRPr="004970A6">
        <w:rPr>
          <w:sz w:val="24"/>
          <w:szCs w:val="24"/>
          <w:lang w:val="en-GB"/>
        </w:rPr>
        <w:t xml:space="preserve"> (Networks - Jewellers’) with a score of 4.81. The </w:t>
      </w:r>
      <w:proofErr w:type="spellStart"/>
      <w:r w:rsidRPr="004970A6">
        <w:rPr>
          <w:b/>
          <w:sz w:val="24"/>
          <w:szCs w:val="24"/>
          <w:lang w:val="en-GB"/>
        </w:rPr>
        <w:t>Almatour</w:t>
      </w:r>
      <w:proofErr w:type="spellEnd"/>
      <w:r w:rsidRPr="004970A6">
        <w:rPr>
          <w:sz w:val="24"/>
          <w:szCs w:val="24"/>
          <w:lang w:val="en-GB"/>
        </w:rPr>
        <w:t xml:space="preserve"> brand (Travel agencies) took second place with a score of 4.27. The podium was closed by </w:t>
      </w:r>
      <w:r w:rsidRPr="004970A6">
        <w:rPr>
          <w:b/>
          <w:sz w:val="24"/>
          <w:szCs w:val="24"/>
          <w:lang w:val="en-GB"/>
        </w:rPr>
        <w:t>Capgemini</w:t>
      </w:r>
      <w:r w:rsidRPr="004970A6">
        <w:rPr>
          <w:sz w:val="24"/>
          <w:szCs w:val="24"/>
          <w:lang w:val="en-GB"/>
        </w:rPr>
        <w:t xml:space="preserve"> (Consulting) with a score of 4.20</w:t>
      </w:r>
      <w:r w:rsidR="005A11AA" w:rsidRPr="004970A6">
        <w:rPr>
          <w:sz w:val="24"/>
          <w:szCs w:val="24"/>
          <w:lang w:val="en-GB"/>
        </w:rPr>
        <w:t xml:space="preserve">. </w:t>
      </w:r>
    </w:p>
    <w:p w:rsidR="00C10EF9" w:rsidRPr="004970A6" w:rsidRDefault="00C10EF9">
      <w:pPr>
        <w:pStyle w:val="Normalny1"/>
        <w:shd w:val="clear" w:color="auto" w:fill="FFFFFF"/>
        <w:jc w:val="both"/>
        <w:rPr>
          <w:sz w:val="24"/>
          <w:szCs w:val="24"/>
          <w:lang w:val="en-GB"/>
        </w:rPr>
      </w:pPr>
    </w:p>
    <w:p w:rsidR="00963830" w:rsidRPr="004970A6" w:rsidRDefault="004970A6">
      <w:pPr>
        <w:pStyle w:val="Normalny1"/>
        <w:shd w:val="clear" w:color="auto" w:fill="FFFFFF"/>
        <w:jc w:val="both"/>
        <w:rPr>
          <w:sz w:val="24"/>
          <w:szCs w:val="24"/>
          <w:lang w:val="en-GB"/>
        </w:rPr>
      </w:pPr>
      <w:r>
        <w:rPr>
          <w:sz w:val="24"/>
          <w:szCs w:val="24"/>
          <w:lang w:val="en-GB"/>
        </w:rPr>
        <w:t xml:space="preserve">The highest score in terms of </w:t>
      </w:r>
      <w:r w:rsidRPr="004970A6">
        <w:rPr>
          <w:sz w:val="24"/>
          <w:szCs w:val="24"/>
          <w:lang w:val="en-GB"/>
        </w:rPr>
        <w:t xml:space="preserve">impact, i.e. the </w:t>
      </w:r>
      <w:r>
        <w:rPr>
          <w:sz w:val="24"/>
          <w:szCs w:val="24"/>
          <w:lang w:val="en-GB"/>
        </w:rPr>
        <w:t>number of</w:t>
      </w:r>
      <w:r w:rsidRPr="004970A6">
        <w:rPr>
          <w:sz w:val="24"/>
          <w:szCs w:val="24"/>
          <w:lang w:val="en-GB"/>
        </w:rPr>
        <w:t xml:space="preserve"> </w:t>
      </w:r>
      <w:r w:rsidRPr="004970A6">
        <w:rPr>
          <w:sz w:val="24"/>
          <w:szCs w:val="24"/>
          <w:lang w:val="en-GB"/>
        </w:rPr>
        <w:t>users</w:t>
      </w:r>
      <w:r w:rsidRPr="004970A6">
        <w:rPr>
          <w:sz w:val="24"/>
          <w:szCs w:val="24"/>
          <w:lang w:val="en-GB"/>
        </w:rPr>
        <w:t xml:space="preserve"> reach</w:t>
      </w:r>
      <w:r>
        <w:rPr>
          <w:sz w:val="24"/>
          <w:szCs w:val="24"/>
          <w:lang w:val="en-GB"/>
        </w:rPr>
        <w:t>ed by coverage</w:t>
      </w:r>
      <w:r w:rsidRPr="004970A6">
        <w:rPr>
          <w:sz w:val="24"/>
          <w:szCs w:val="24"/>
          <w:lang w:val="en-GB"/>
        </w:rPr>
        <w:t xml:space="preserve">, was achieved by publications of </w:t>
      </w:r>
      <w:proofErr w:type="spellStart"/>
      <w:r w:rsidRPr="004970A6">
        <w:rPr>
          <w:b/>
          <w:sz w:val="24"/>
          <w:szCs w:val="24"/>
          <w:lang w:val="en-GB"/>
        </w:rPr>
        <w:t>Onet</w:t>
      </w:r>
      <w:proofErr w:type="spellEnd"/>
      <w:r w:rsidRPr="004970A6">
        <w:rPr>
          <w:sz w:val="24"/>
          <w:szCs w:val="24"/>
          <w:lang w:val="en-GB"/>
        </w:rPr>
        <w:t xml:space="preserve"> (Internet portals) - 9,697,772,631. </w:t>
      </w:r>
      <w:r>
        <w:rPr>
          <w:sz w:val="24"/>
          <w:szCs w:val="24"/>
          <w:lang w:val="en-GB"/>
        </w:rPr>
        <w:t>The s</w:t>
      </w:r>
      <w:r w:rsidRPr="004970A6">
        <w:rPr>
          <w:sz w:val="24"/>
          <w:szCs w:val="24"/>
          <w:lang w:val="en-GB"/>
        </w:rPr>
        <w:t xml:space="preserve">econd place belongs to </w:t>
      </w:r>
      <w:r w:rsidRPr="004970A6">
        <w:rPr>
          <w:b/>
          <w:sz w:val="24"/>
          <w:szCs w:val="24"/>
          <w:lang w:val="en-GB"/>
        </w:rPr>
        <w:t>WP</w:t>
      </w:r>
      <w:r w:rsidRPr="004970A6">
        <w:rPr>
          <w:sz w:val="24"/>
          <w:szCs w:val="24"/>
          <w:lang w:val="en-GB"/>
        </w:rPr>
        <w:t xml:space="preserve"> (Internet portals) - 5,658,831,805</w:t>
      </w:r>
      <w:r>
        <w:rPr>
          <w:sz w:val="24"/>
          <w:szCs w:val="24"/>
          <w:lang w:val="en-GB"/>
        </w:rPr>
        <w:t>, and the t</w:t>
      </w:r>
      <w:r w:rsidRPr="004970A6">
        <w:rPr>
          <w:sz w:val="24"/>
          <w:szCs w:val="24"/>
          <w:lang w:val="en-GB"/>
        </w:rPr>
        <w:t xml:space="preserve">hird </w:t>
      </w:r>
      <w:r>
        <w:rPr>
          <w:sz w:val="24"/>
          <w:szCs w:val="24"/>
          <w:lang w:val="en-GB"/>
        </w:rPr>
        <w:t>-</w:t>
      </w:r>
      <w:r w:rsidRPr="004970A6">
        <w:rPr>
          <w:sz w:val="24"/>
          <w:szCs w:val="24"/>
          <w:lang w:val="en-GB"/>
        </w:rPr>
        <w:t xml:space="preserve"> to </w:t>
      </w:r>
      <w:r w:rsidRPr="004970A6">
        <w:rPr>
          <w:b/>
          <w:sz w:val="24"/>
          <w:szCs w:val="24"/>
          <w:lang w:val="en-GB"/>
        </w:rPr>
        <w:t>TVN</w:t>
      </w:r>
      <w:r>
        <w:rPr>
          <w:sz w:val="24"/>
          <w:szCs w:val="24"/>
          <w:lang w:val="en-GB"/>
        </w:rPr>
        <w:t xml:space="preserve"> (TV stations), which achieved a score of 5,079,</w:t>
      </w:r>
      <w:r w:rsidRPr="004970A6">
        <w:rPr>
          <w:sz w:val="24"/>
          <w:szCs w:val="24"/>
          <w:lang w:val="en-GB"/>
        </w:rPr>
        <w:t>254</w:t>
      </w:r>
      <w:r>
        <w:rPr>
          <w:sz w:val="24"/>
          <w:szCs w:val="24"/>
          <w:lang w:val="en-GB"/>
        </w:rPr>
        <w:t>,</w:t>
      </w:r>
      <w:r w:rsidRPr="004970A6">
        <w:rPr>
          <w:sz w:val="24"/>
          <w:szCs w:val="24"/>
          <w:lang w:val="en-GB"/>
        </w:rPr>
        <w:t>354</w:t>
      </w:r>
      <w:r w:rsidR="005A11AA" w:rsidRPr="004970A6">
        <w:rPr>
          <w:sz w:val="24"/>
          <w:szCs w:val="24"/>
          <w:lang w:val="en-GB"/>
        </w:rPr>
        <w:t>.</w:t>
      </w:r>
    </w:p>
    <w:p w:rsidR="00963830" w:rsidRPr="004970A6" w:rsidRDefault="00963830">
      <w:pPr>
        <w:pStyle w:val="Normalny1"/>
        <w:shd w:val="clear" w:color="auto" w:fill="FFFFFF"/>
        <w:jc w:val="both"/>
        <w:rPr>
          <w:sz w:val="24"/>
          <w:szCs w:val="24"/>
          <w:lang w:val="en-GB"/>
        </w:rPr>
      </w:pPr>
    </w:p>
    <w:p w:rsidR="00963830" w:rsidRPr="004970A6" w:rsidRDefault="004970A6">
      <w:pPr>
        <w:pStyle w:val="Normalny1"/>
        <w:shd w:val="clear" w:color="auto" w:fill="FFFFFF"/>
        <w:jc w:val="both"/>
        <w:rPr>
          <w:b/>
          <w:sz w:val="28"/>
          <w:szCs w:val="28"/>
          <w:lang w:val="en-GB"/>
        </w:rPr>
      </w:pPr>
      <w:r>
        <w:rPr>
          <w:b/>
          <w:sz w:val="28"/>
          <w:szCs w:val="28"/>
          <w:lang w:val="en-GB"/>
        </w:rPr>
        <w:t>The Brand of Brands</w:t>
      </w:r>
      <w:r w:rsidR="00C10EF9" w:rsidRPr="004970A6">
        <w:rPr>
          <w:b/>
          <w:sz w:val="28"/>
          <w:szCs w:val="28"/>
          <w:lang w:val="en-GB"/>
        </w:rPr>
        <w:t xml:space="preserve"> </w:t>
      </w:r>
      <w:r>
        <w:rPr>
          <w:b/>
          <w:sz w:val="28"/>
          <w:szCs w:val="28"/>
          <w:lang w:val="en-GB"/>
        </w:rPr>
        <w:t>of the 15-year period</w:t>
      </w:r>
      <w:r w:rsidR="005D7787" w:rsidRPr="004970A6">
        <w:rPr>
          <w:b/>
          <w:sz w:val="28"/>
          <w:szCs w:val="28"/>
          <w:lang w:val="en-GB"/>
        </w:rPr>
        <w:t xml:space="preserve"> </w:t>
      </w:r>
    </w:p>
    <w:p w:rsidR="00184638" w:rsidRPr="004970A6" w:rsidRDefault="00184638">
      <w:pPr>
        <w:pStyle w:val="Normalny1"/>
        <w:shd w:val="clear" w:color="auto" w:fill="FFFFFF"/>
        <w:jc w:val="both"/>
        <w:rPr>
          <w:b/>
          <w:sz w:val="24"/>
          <w:szCs w:val="24"/>
          <w:lang w:val="en-GB"/>
        </w:rPr>
      </w:pPr>
    </w:p>
    <w:p w:rsidR="00963830" w:rsidRPr="004970A6" w:rsidRDefault="004970A6">
      <w:pPr>
        <w:pStyle w:val="Normalny1"/>
        <w:shd w:val="clear" w:color="auto" w:fill="FFFFFF"/>
        <w:jc w:val="both"/>
        <w:rPr>
          <w:sz w:val="24"/>
          <w:szCs w:val="24"/>
          <w:lang w:val="en-GB"/>
        </w:rPr>
      </w:pPr>
      <w:r w:rsidRPr="004970A6">
        <w:rPr>
          <w:sz w:val="24"/>
          <w:szCs w:val="24"/>
          <w:lang w:val="en-GB"/>
        </w:rPr>
        <w:t xml:space="preserve">On the occasion of the </w:t>
      </w:r>
      <w:r w:rsidRPr="004970A6">
        <w:rPr>
          <w:sz w:val="24"/>
          <w:szCs w:val="24"/>
          <w:lang w:val="en-GB"/>
        </w:rPr>
        <w:t>jubilee</w:t>
      </w:r>
      <w:r w:rsidRPr="004970A6">
        <w:rPr>
          <w:sz w:val="24"/>
          <w:szCs w:val="24"/>
          <w:lang w:val="en-GB"/>
        </w:rPr>
        <w:t xml:space="preserve"> </w:t>
      </w:r>
      <w:r>
        <w:rPr>
          <w:sz w:val="24"/>
          <w:szCs w:val="24"/>
          <w:lang w:val="en-GB"/>
        </w:rPr>
        <w:t>15</w:t>
      </w:r>
      <w:r w:rsidRPr="004970A6">
        <w:rPr>
          <w:sz w:val="24"/>
          <w:szCs w:val="24"/>
          <w:vertAlign w:val="superscript"/>
          <w:lang w:val="en-GB"/>
        </w:rPr>
        <w:t>th</w:t>
      </w:r>
      <w:r>
        <w:rPr>
          <w:sz w:val="24"/>
          <w:szCs w:val="24"/>
          <w:lang w:val="en-GB"/>
        </w:rPr>
        <w:t xml:space="preserve"> edition of the </w:t>
      </w:r>
      <w:r w:rsidRPr="004970A6">
        <w:rPr>
          <w:sz w:val="24"/>
          <w:szCs w:val="24"/>
          <w:lang w:val="en-GB"/>
        </w:rPr>
        <w:t>Top Brand</w:t>
      </w:r>
      <w:r>
        <w:rPr>
          <w:sz w:val="24"/>
          <w:szCs w:val="24"/>
          <w:lang w:val="en-GB"/>
        </w:rPr>
        <w:t xml:space="preserve"> report</w:t>
      </w:r>
      <w:r w:rsidRPr="004970A6">
        <w:rPr>
          <w:sz w:val="24"/>
          <w:szCs w:val="24"/>
          <w:lang w:val="en-GB"/>
        </w:rPr>
        <w:t xml:space="preserve">, in addition to selecting the 500 strongest media brands, "Press" magazine and PSMM Monitoring &amp; More selected the Brand </w:t>
      </w:r>
      <w:r>
        <w:rPr>
          <w:sz w:val="24"/>
          <w:szCs w:val="24"/>
          <w:lang w:val="en-GB"/>
        </w:rPr>
        <w:t xml:space="preserve">of Brands </w:t>
      </w:r>
      <w:r w:rsidRPr="004970A6">
        <w:rPr>
          <w:sz w:val="24"/>
          <w:szCs w:val="24"/>
          <w:lang w:val="en-GB"/>
        </w:rPr>
        <w:t xml:space="preserve">of the </w:t>
      </w:r>
      <w:r>
        <w:rPr>
          <w:sz w:val="24"/>
          <w:szCs w:val="24"/>
          <w:lang w:val="en-GB"/>
        </w:rPr>
        <w:t>15-year period</w:t>
      </w:r>
      <w:r w:rsidRPr="004970A6">
        <w:rPr>
          <w:sz w:val="24"/>
          <w:szCs w:val="24"/>
          <w:lang w:val="en-GB"/>
        </w:rPr>
        <w:t xml:space="preserve">. In this case, all industries </w:t>
      </w:r>
      <w:r>
        <w:rPr>
          <w:sz w:val="24"/>
          <w:szCs w:val="24"/>
          <w:lang w:val="en-GB"/>
        </w:rPr>
        <w:t>researched</w:t>
      </w:r>
      <w:r w:rsidRPr="004970A6">
        <w:rPr>
          <w:sz w:val="24"/>
          <w:szCs w:val="24"/>
          <w:lang w:val="en-GB"/>
        </w:rPr>
        <w:t xml:space="preserve"> since the first edition of the </w:t>
      </w:r>
      <w:r>
        <w:rPr>
          <w:sz w:val="24"/>
          <w:szCs w:val="24"/>
          <w:lang w:val="en-GB"/>
        </w:rPr>
        <w:t>report</w:t>
      </w:r>
      <w:r w:rsidRPr="004970A6">
        <w:rPr>
          <w:sz w:val="24"/>
          <w:szCs w:val="24"/>
          <w:lang w:val="en-GB"/>
        </w:rPr>
        <w:t>, i.e. since 2008, were taken into account</w:t>
      </w:r>
      <w:r w:rsidR="005A11AA" w:rsidRPr="004970A6">
        <w:rPr>
          <w:sz w:val="24"/>
          <w:szCs w:val="24"/>
          <w:lang w:val="en-GB"/>
        </w:rPr>
        <w:t xml:space="preserve">. </w:t>
      </w:r>
    </w:p>
    <w:p w:rsidR="00963830" w:rsidRPr="004970A6" w:rsidRDefault="00963830">
      <w:pPr>
        <w:pStyle w:val="Normalny1"/>
        <w:shd w:val="clear" w:color="auto" w:fill="FFFFFF"/>
        <w:jc w:val="both"/>
        <w:rPr>
          <w:sz w:val="24"/>
          <w:szCs w:val="24"/>
          <w:lang w:val="en-GB"/>
        </w:rPr>
      </w:pPr>
    </w:p>
    <w:p w:rsidR="00963830" w:rsidRPr="004970A6" w:rsidRDefault="004970A6">
      <w:pPr>
        <w:pStyle w:val="Normalny1"/>
        <w:shd w:val="clear" w:color="auto" w:fill="FFFFFF"/>
        <w:jc w:val="both"/>
        <w:rPr>
          <w:sz w:val="24"/>
          <w:szCs w:val="24"/>
          <w:lang w:val="en-GB"/>
        </w:rPr>
      </w:pPr>
      <w:r>
        <w:rPr>
          <w:sz w:val="24"/>
          <w:szCs w:val="24"/>
          <w:lang w:val="en-GB"/>
        </w:rPr>
        <w:t xml:space="preserve">The title of the Brand of Brands of the </w:t>
      </w:r>
      <w:r>
        <w:rPr>
          <w:sz w:val="24"/>
          <w:szCs w:val="24"/>
          <w:lang w:val="en-GB"/>
        </w:rPr>
        <w:t>15-year period</w:t>
      </w:r>
      <w:r w:rsidRPr="004970A6">
        <w:rPr>
          <w:b/>
          <w:sz w:val="24"/>
          <w:szCs w:val="24"/>
          <w:lang w:val="en-GB"/>
        </w:rPr>
        <w:t xml:space="preserve"> </w:t>
      </w:r>
      <w:r w:rsidRPr="004970A6">
        <w:rPr>
          <w:sz w:val="24"/>
          <w:szCs w:val="24"/>
          <w:lang w:val="en-GB"/>
        </w:rPr>
        <w:t>was awarded to</w:t>
      </w:r>
      <w:r>
        <w:rPr>
          <w:b/>
          <w:sz w:val="24"/>
          <w:szCs w:val="24"/>
          <w:lang w:val="en-GB"/>
        </w:rPr>
        <w:t xml:space="preserve"> </w:t>
      </w:r>
      <w:r w:rsidR="005A11AA" w:rsidRPr="004970A6">
        <w:rPr>
          <w:b/>
          <w:sz w:val="24"/>
          <w:szCs w:val="24"/>
          <w:lang w:val="en-GB"/>
        </w:rPr>
        <w:t xml:space="preserve">PKO Bank </w:t>
      </w:r>
      <w:proofErr w:type="spellStart"/>
      <w:r w:rsidR="005A11AA" w:rsidRPr="004970A6">
        <w:rPr>
          <w:b/>
          <w:sz w:val="24"/>
          <w:szCs w:val="24"/>
          <w:lang w:val="en-GB"/>
        </w:rPr>
        <w:t>Polski</w:t>
      </w:r>
      <w:proofErr w:type="spellEnd"/>
      <w:r w:rsidR="005A11AA" w:rsidRPr="004970A6">
        <w:rPr>
          <w:sz w:val="24"/>
          <w:szCs w:val="24"/>
          <w:lang w:val="en-GB"/>
        </w:rPr>
        <w:t xml:space="preserve">. </w:t>
      </w:r>
      <w:r>
        <w:rPr>
          <w:sz w:val="24"/>
          <w:szCs w:val="24"/>
          <w:lang w:val="en-GB"/>
        </w:rPr>
        <w:t>The second place was taken by</w:t>
      </w:r>
      <w:r w:rsidR="005A11AA" w:rsidRPr="004970A6">
        <w:rPr>
          <w:sz w:val="24"/>
          <w:szCs w:val="24"/>
          <w:lang w:val="en-GB"/>
        </w:rPr>
        <w:t xml:space="preserve"> </w:t>
      </w:r>
      <w:r w:rsidR="005A11AA" w:rsidRPr="004970A6">
        <w:rPr>
          <w:b/>
          <w:sz w:val="24"/>
          <w:szCs w:val="24"/>
          <w:lang w:val="en-GB"/>
        </w:rPr>
        <w:t>TVN</w:t>
      </w:r>
      <w:r w:rsidR="005A11AA" w:rsidRPr="004970A6">
        <w:rPr>
          <w:sz w:val="24"/>
          <w:szCs w:val="24"/>
          <w:lang w:val="en-GB"/>
        </w:rPr>
        <w:t xml:space="preserve"> a</w:t>
      </w:r>
      <w:r>
        <w:rPr>
          <w:sz w:val="24"/>
          <w:szCs w:val="24"/>
          <w:lang w:val="en-GB"/>
        </w:rPr>
        <w:t>nd</w:t>
      </w:r>
      <w:r w:rsidR="005A11AA" w:rsidRPr="004970A6">
        <w:rPr>
          <w:sz w:val="24"/>
          <w:szCs w:val="24"/>
          <w:lang w:val="en-GB"/>
        </w:rPr>
        <w:t xml:space="preserve"> </w:t>
      </w:r>
      <w:r>
        <w:rPr>
          <w:sz w:val="24"/>
          <w:szCs w:val="24"/>
          <w:lang w:val="en-GB"/>
        </w:rPr>
        <w:t xml:space="preserve">the </w:t>
      </w:r>
      <w:r w:rsidR="005A11AA" w:rsidRPr="004970A6">
        <w:rPr>
          <w:sz w:val="24"/>
          <w:szCs w:val="24"/>
          <w:lang w:val="en-GB"/>
        </w:rPr>
        <w:t xml:space="preserve">podium </w:t>
      </w:r>
      <w:r>
        <w:rPr>
          <w:sz w:val="24"/>
          <w:szCs w:val="24"/>
          <w:lang w:val="en-GB"/>
        </w:rPr>
        <w:t>was closed by</w:t>
      </w:r>
      <w:r w:rsidR="005A11AA" w:rsidRPr="004970A6">
        <w:rPr>
          <w:sz w:val="24"/>
          <w:szCs w:val="24"/>
          <w:lang w:val="en-GB"/>
        </w:rPr>
        <w:t xml:space="preserve"> </w:t>
      </w:r>
      <w:proofErr w:type="spellStart"/>
      <w:r w:rsidR="005A11AA" w:rsidRPr="004970A6">
        <w:rPr>
          <w:b/>
          <w:sz w:val="24"/>
          <w:szCs w:val="24"/>
          <w:lang w:val="en-GB"/>
        </w:rPr>
        <w:t>Biedronka</w:t>
      </w:r>
      <w:proofErr w:type="spellEnd"/>
      <w:r w:rsidR="005A11AA" w:rsidRPr="004970A6">
        <w:rPr>
          <w:sz w:val="24"/>
          <w:szCs w:val="24"/>
          <w:lang w:val="en-GB"/>
        </w:rPr>
        <w:t xml:space="preserve">. </w:t>
      </w:r>
    </w:p>
    <w:p w:rsidR="00FE722F" w:rsidRPr="004970A6" w:rsidRDefault="00FE722F">
      <w:pPr>
        <w:pStyle w:val="Normalny1"/>
        <w:shd w:val="clear" w:color="auto" w:fill="FFFFFF"/>
        <w:jc w:val="both"/>
        <w:rPr>
          <w:sz w:val="24"/>
          <w:szCs w:val="24"/>
          <w:lang w:val="en-GB"/>
        </w:rPr>
      </w:pPr>
    </w:p>
    <w:p w:rsidR="00AE77F1" w:rsidRPr="004970A6" w:rsidRDefault="00AE77F1">
      <w:pPr>
        <w:pStyle w:val="Normalny1"/>
        <w:shd w:val="clear" w:color="auto" w:fill="FFFFFF"/>
        <w:jc w:val="both"/>
        <w:rPr>
          <w:sz w:val="24"/>
          <w:szCs w:val="24"/>
          <w:lang w:val="en-GB"/>
        </w:rPr>
      </w:pPr>
      <w:r w:rsidRPr="004970A6">
        <w:rPr>
          <w:noProof/>
          <w:sz w:val="24"/>
          <w:szCs w:val="24"/>
          <w:lang w:val="en-GB"/>
        </w:rPr>
        <w:drawing>
          <wp:inline distT="0" distB="0" distL="0" distR="0">
            <wp:extent cx="5733415" cy="2473960"/>
            <wp:effectExtent l="19050" t="0" r="635" b="0"/>
            <wp:docPr id="1" name="Obraz 0" descr="Statuetki Top Marka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etki Top Marka 2022.jpg"/>
                    <pic:cNvPicPr/>
                  </pic:nvPicPr>
                  <pic:blipFill>
                    <a:blip r:embed="rId5" cstate="print"/>
                    <a:stretch>
                      <a:fillRect/>
                    </a:stretch>
                  </pic:blipFill>
                  <pic:spPr>
                    <a:xfrm>
                      <a:off x="0" y="0"/>
                      <a:ext cx="5733415" cy="2473960"/>
                    </a:xfrm>
                    <a:prstGeom prst="rect">
                      <a:avLst/>
                    </a:prstGeom>
                  </pic:spPr>
                </pic:pic>
              </a:graphicData>
            </a:graphic>
          </wp:inline>
        </w:drawing>
      </w:r>
    </w:p>
    <w:p w:rsidR="00AE77F1" w:rsidRPr="004970A6" w:rsidRDefault="00AE77F1">
      <w:pPr>
        <w:pStyle w:val="Normalny1"/>
        <w:shd w:val="clear" w:color="auto" w:fill="FFFFFF"/>
        <w:jc w:val="both"/>
        <w:rPr>
          <w:sz w:val="24"/>
          <w:szCs w:val="24"/>
          <w:lang w:val="en-GB"/>
        </w:rPr>
      </w:pPr>
    </w:p>
    <w:p w:rsidR="00FE722F" w:rsidRPr="004970A6" w:rsidRDefault="004970A6">
      <w:pPr>
        <w:pStyle w:val="Normalny1"/>
        <w:shd w:val="clear" w:color="auto" w:fill="FFFFFF"/>
        <w:jc w:val="both"/>
        <w:rPr>
          <w:sz w:val="24"/>
          <w:szCs w:val="24"/>
          <w:lang w:val="en-GB"/>
        </w:rPr>
      </w:pPr>
      <w:r>
        <w:rPr>
          <w:rStyle w:val="Uwydatnienie"/>
          <w:color w:val="2D2D2D"/>
          <w:sz w:val="21"/>
          <w:szCs w:val="21"/>
          <w:shd w:val="clear" w:color="auto" w:fill="FFFFFF"/>
          <w:lang w:val="en-GB"/>
        </w:rPr>
        <w:t>Photo</w:t>
      </w:r>
      <w:r w:rsidR="00FE722F" w:rsidRPr="004970A6">
        <w:rPr>
          <w:rStyle w:val="Uwydatnienie"/>
          <w:color w:val="2D2D2D"/>
          <w:sz w:val="21"/>
          <w:szCs w:val="21"/>
          <w:shd w:val="clear" w:color="auto" w:fill="FFFFFF"/>
          <w:lang w:val="en-GB"/>
        </w:rPr>
        <w:t xml:space="preserve"> 1.  Top </w:t>
      </w:r>
      <w:r>
        <w:rPr>
          <w:rStyle w:val="Uwydatnienie"/>
          <w:color w:val="2D2D2D"/>
          <w:sz w:val="21"/>
          <w:szCs w:val="21"/>
          <w:shd w:val="clear" w:color="auto" w:fill="FFFFFF"/>
          <w:lang w:val="en-GB"/>
        </w:rPr>
        <w:t>Brand</w:t>
      </w:r>
      <w:r w:rsidR="00FE722F" w:rsidRPr="004970A6">
        <w:rPr>
          <w:rStyle w:val="Uwydatnienie"/>
          <w:color w:val="2D2D2D"/>
          <w:sz w:val="21"/>
          <w:szCs w:val="21"/>
          <w:shd w:val="clear" w:color="auto" w:fill="FFFFFF"/>
          <w:lang w:val="en-GB"/>
        </w:rPr>
        <w:t xml:space="preserve"> 2022</w:t>
      </w:r>
      <w:r>
        <w:rPr>
          <w:rStyle w:val="Uwydatnienie"/>
          <w:color w:val="2D2D2D"/>
          <w:sz w:val="21"/>
          <w:szCs w:val="21"/>
          <w:shd w:val="clear" w:color="auto" w:fill="FFFFFF"/>
          <w:lang w:val="en-GB"/>
        </w:rPr>
        <w:t xml:space="preserve"> statues</w:t>
      </w:r>
    </w:p>
    <w:p w:rsidR="00963830" w:rsidRPr="004970A6" w:rsidRDefault="00963830">
      <w:pPr>
        <w:pStyle w:val="Normalny1"/>
        <w:shd w:val="clear" w:color="auto" w:fill="FFFFFF"/>
        <w:jc w:val="both"/>
        <w:rPr>
          <w:b/>
          <w:sz w:val="17"/>
          <w:szCs w:val="17"/>
          <w:u w:val="single"/>
          <w:lang w:val="en-GB"/>
        </w:rPr>
      </w:pPr>
    </w:p>
    <w:p w:rsidR="00963830" w:rsidRPr="004970A6" w:rsidRDefault="004970A6">
      <w:pPr>
        <w:pStyle w:val="Normalny1"/>
        <w:shd w:val="clear" w:color="auto" w:fill="FFFFFF"/>
        <w:jc w:val="both"/>
        <w:rPr>
          <w:b/>
          <w:sz w:val="28"/>
          <w:szCs w:val="28"/>
          <w:lang w:val="en-GB"/>
        </w:rPr>
      </w:pPr>
      <w:r w:rsidRPr="004970A6">
        <w:rPr>
          <w:b/>
          <w:sz w:val="28"/>
          <w:szCs w:val="28"/>
          <w:lang w:val="en-GB"/>
        </w:rPr>
        <w:t>Disinformation is the biggest challenge in brand communication</w:t>
      </w:r>
    </w:p>
    <w:p w:rsidR="00963830" w:rsidRPr="004970A6" w:rsidRDefault="00963830">
      <w:pPr>
        <w:pStyle w:val="Normalny1"/>
        <w:shd w:val="clear" w:color="auto" w:fill="FFFFFF"/>
        <w:jc w:val="both"/>
        <w:rPr>
          <w:b/>
          <w:sz w:val="24"/>
          <w:szCs w:val="24"/>
          <w:lang w:val="en-GB"/>
        </w:rPr>
      </w:pPr>
    </w:p>
    <w:p w:rsidR="00963830" w:rsidRPr="004970A6" w:rsidRDefault="004970A6">
      <w:pPr>
        <w:pStyle w:val="Normalny1"/>
        <w:shd w:val="clear" w:color="auto" w:fill="FFFFFF"/>
        <w:jc w:val="both"/>
        <w:rPr>
          <w:sz w:val="24"/>
          <w:szCs w:val="24"/>
          <w:lang w:val="en-GB"/>
        </w:rPr>
      </w:pPr>
      <w:r w:rsidRPr="004970A6">
        <w:rPr>
          <w:sz w:val="24"/>
          <w:szCs w:val="24"/>
          <w:lang w:val="en-GB"/>
        </w:rPr>
        <w:t xml:space="preserve">As every year, the publication of the report was preceded by a debate with representatives of Polish business: Sebastian </w:t>
      </w:r>
      <w:proofErr w:type="spellStart"/>
      <w:r w:rsidRPr="004970A6">
        <w:rPr>
          <w:sz w:val="24"/>
          <w:szCs w:val="24"/>
          <w:lang w:val="en-GB"/>
        </w:rPr>
        <w:t>Bykowski</w:t>
      </w:r>
      <w:proofErr w:type="spellEnd"/>
      <w:r w:rsidRPr="004970A6">
        <w:rPr>
          <w:sz w:val="24"/>
          <w:szCs w:val="24"/>
          <w:lang w:val="en-GB"/>
        </w:rPr>
        <w:t xml:space="preserve">, </w:t>
      </w:r>
      <w:r w:rsidR="006B37D8">
        <w:rPr>
          <w:sz w:val="24"/>
          <w:szCs w:val="24"/>
          <w:lang w:val="en-GB"/>
        </w:rPr>
        <w:t>CEO</w:t>
      </w:r>
      <w:r w:rsidRPr="004970A6">
        <w:rPr>
          <w:sz w:val="24"/>
          <w:szCs w:val="24"/>
          <w:lang w:val="en-GB"/>
        </w:rPr>
        <w:t xml:space="preserve"> of PSMM Monitoring &amp; </w:t>
      </w:r>
      <w:r w:rsidRPr="004970A6">
        <w:rPr>
          <w:sz w:val="24"/>
          <w:szCs w:val="24"/>
          <w:lang w:val="en-GB"/>
        </w:rPr>
        <w:lastRenderedPageBreak/>
        <w:t xml:space="preserve">More, Karolina </w:t>
      </w:r>
      <w:proofErr w:type="spellStart"/>
      <w:r w:rsidRPr="004970A6">
        <w:rPr>
          <w:sz w:val="24"/>
          <w:szCs w:val="24"/>
          <w:lang w:val="en-GB"/>
        </w:rPr>
        <w:t>Łuczak</w:t>
      </w:r>
      <w:proofErr w:type="spellEnd"/>
      <w:r w:rsidRPr="004970A6">
        <w:rPr>
          <w:sz w:val="24"/>
          <w:szCs w:val="24"/>
          <w:lang w:val="en-GB"/>
        </w:rPr>
        <w:t xml:space="preserve">, Head of the Press Office and Internal Communications, Spokeswoman for Provident </w:t>
      </w:r>
      <w:proofErr w:type="spellStart"/>
      <w:r w:rsidRPr="004970A6">
        <w:rPr>
          <w:sz w:val="24"/>
          <w:szCs w:val="24"/>
          <w:lang w:val="en-GB"/>
        </w:rPr>
        <w:t>Polska</w:t>
      </w:r>
      <w:proofErr w:type="spellEnd"/>
      <w:r w:rsidRPr="004970A6">
        <w:rPr>
          <w:sz w:val="24"/>
          <w:szCs w:val="24"/>
          <w:lang w:val="en-GB"/>
        </w:rPr>
        <w:t xml:space="preserve">, </w:t>
      </w:r>
      <w:proofErr w:type="spellStart"/>
      <w:r w:rsidRPr="004970A6">
        <w:rPr>
          <w:sz w:val="24"/>
          <w:szCs w:val="24"/>
          <w:lang w:val="en-GB"/>
        </w:rPr>
        <w:t>Łukasz</w:t>
      </w:r>
      <w:proofErr w:type="spellEnd"/>
      <w:r w:rsidRPr="004970A6">
        <w:rPr>
          <w:sz w:val="24"/>
          <w:szCs w:val="24"/>
          <w:lang w:val="en-GB"/>
        </w:rPr>
        <w:t xml:space="preserve"> </w:t>
      </w:r>
      <w:proofErr w:type="spellStart"/>
      <w:r w:rsidRPr="004970A6">
        <w:rPr>
          <w:sz w:val="24"/>
          <w:szCs w:val="24"/>
          <w:lang w:val="en-GB"/>
        </w:rPr>
        <w:t>Niewola</w:t>
      </w:r>
      <w:proofErr w:type="spellEnd"/>
      <w:r w:rsidRPr="004970A6">
        <w:rPr>
          <w:sz w:val="24"/>
          <w:szCs w:val="24"/>
          <w:lang w:val="en-GB"/>
        </w:rPr>
        <w:t xml:space="preserve">, Director of Corporate Communications and Sustainable Development of the Lux Med Group, </w:t>
      </w:r>
      <w:proofErr w:type="spellStart"/>
      <w:r w:rsidRPr="004970A6">
        <w:rPr>
          <w:sz w:val="24"/>
          <w:szCs w:val="24"/>
          <w:lang w:val="en-GB"/>
        </w:rPr>
        <w:t>Michał</w:t>
      </w:r>
      <w:proofErr w:type="spellEnd"/>
      <w:r w:rsidRPr="004970A6">
        <w:rPr>
          <w:sz w:val="24"/>
          <w:szCs w:val="24"/>
          <w:lang w:val="en-GB"/>
        </w:rPr>
        <w:t xml:space="preserve"> </w:t>
      </w:r>
      <w:proofErr w:type="spellStart"/>
      <w:r w:rsidRPr="004970A6">
        <w:rPr>
          <w:sz w:val="24"/>
          <w:szCs w:val="24"/>
          <w:lang w:val="en-GB"/>
        </w:rPr>
        <w:t>Siegieda</w:t>
      </w:r>
      <w:proofErr w:type="spellEnd"/>
      <w:r w:rsidRPr="004970A6">
        <w:rPr>
          <w:sz w:val="24"/>
          <w:szCs w:val="24"/>
          <w:lang w:val="en-GB"/>
        </w:rPr>
        <w:t xml:space="preserve">, director of corporate communication and PR at </w:t>
      </w:r>
      <w:proofErr w:type="spellStart"/>
      <w:r w:rsidRPr="004970A6">
        <w:rPr>
          <w:sz w:val="24"/>
          <w:szCs w:val="24"/>
          <w:lang w:val="en-GB"/>
        </w:rPr>
        <w:t>Wirtualna</w:t>
      </w:r>
      <w:proofErr w:type="spellEnd"/>
      <w:r w:rsidRPr="004970A6">
        <w:rPr>
          <w:sz w:val="24"/>
          <w:szCs w:val="24"/>
          <w:lang w:val="en-GB"/>
        </w:rPr>
        <w:t xml:space="preserve"> </w:t>
      </w:r>
      <w:proofErr w:type="spellStart"/>
      <w:r w:rsidRPr="004970A6">
        <w:rPr>
          <w:sz w:val="24"/>
          <w:szCs w:val="24"/>
          <w:lang w:val="en-GB"/>
        </w:rPr>
        <w:t>Polska</w:t>
      </w:r>
      <w:proofErr w:type="spellEnd"/>
      <w:r w:rsidRPr="004970A6">
        <w:rPr>
          <w:sz w:val="24"/>
          <w:szCs w:val="24"/>
          <w:lang w:val="en-GB"/>
        </w:rPr>
        <w:t xml:space="preserve"> Holding, and </w:t>
      </w:r>
      <w:proofErr w:type="spellStart"/>
      <w:r w:rsidRPr="004970A6">
        <w:rPr>
          <w:sz w:val="24"/>
          <w:szCs w:val="24"/>
          <w:lang w:val="en-GB"/>
        </w:rPr>
        <w:t>Paweł</w:t>
      </w:r>
      <w:proofErr w:type="spellEnd"/>
      <w:r w:rsidRPr="004970A6">
        <w:rPr>
          <w:sz w:val="24"/>
          <w:szCs w:val="24"/>
          <w:lang w:val="en-GB"/>
        </w:rPr>
        <w:t xml:space="preserve"> </w:t>
      </w:r>
      <w:proofErr w:type="spellStart"/>
      <w:r w:rsidRPr="004970A6">
        <w:rPr>
          <w:sz w:val="24"/>
          <w:szCs w:val="24"/>
          <w:lang w:val="en-GB"/>
        </w:rPr>
        <w:t>Trochimiuk</w:t>
      </w:r>
      <w:proofErr w:type="spellEnd"/>
      <w:r w:rsidRPr="004970A6">
        <w:rPr>
          <w:sz w:val="24"/>
          <w:szCs w:val="24"/>
          <w:lang w:val="en-GB"/>
        </w:rPr>
        <w:t xml:space="preserve">, president of Partner of Promotion. The debate was moderated by Barbara </w:t>
      </w:r>
      <w:proofErr w:type="spellStart"/>
      <w:r w:rsidRPr="004970A6">
        <w:rPr>
          <w:sz w:val="24"/>
          <w:szCs w:val="24"/>
          <w:lang w:val="en-GB"/>
        </w:rPr>
        <w:t>Erling</w:t>
      </w:r>
      <w:proofErr w:type="spellEnd"/>
      <w:r w:rsidRPr="004970A6">
        <w:rPr>
          <w:sz w:val="24"/>
          <w:szCs w:val="24"/>
          <w:lang w:val="en-GB"/>
        </w:rPr>
        <w:t>. The theme of this year's meeting was disinformation, which is an increasing challenge for brands</w:t>
      </w:r>
      <w:r w:rsidR="005A11AA" w:rsidRPr="004970A6">
        <w:rPr>
          <w:sz w:val="24"/>
          <w:szCs w:val="24"/>
          <w:lang w:val="en-GB"/>
        </w:rPr>
        <w:t xml:space="preserve">. </w:t>
      </w:r>
    </w:p>
    <w:p w:rsidR="00963830" w:rsidRPr="004970A6" w:rsidRDefault="00963830">
      <w:pPr>
        <w:pStyle w:val="Normalny1"/>
        <w:shd w:val="clear" w:color="auto" w:fill="FFFFFF"/>
        <w:jc w:val="both"/>
        <w:rPr>
          <w:sz w:val="24"/>
          <w:szCs w:val="24"/>
          <w:lang w:val="en-GB"/>
        </w:rPr>
      </w:pPr>
    </w:p>
    <w:p w:rsidR="00963830" w:rsidRPr="004970A6" w:rsidRDefault="006B37D8">
      <w:pPr>
        <w:pStyle w:val="Normalny1"/>
        <w:shd w:val="clear" w:color="auto" w:fill="FFFFFF"/>
        <w:jc w:val="both"/>
        <w:rPr>
          <w:i/>
          <w:sz w:val="24"/>
          <w:szCs w:val="24"/>
          <w:lang w:val="en-GB"/>
        </w:rPr>
      </w:pPr>
      <w:r>
        <w:rPr>
          <w:sz w:val="24"/>
          <w:szCs w:val="24"/>
          <w:lang w:val="en-GB"/>
        </w:rPr>
        <w:t>‘T</w:t>
      </w:r>
      <w:r w:rsidRPr="006B37D8">
        <w:rPr>
          <w:sz w:val="24"/>
          <w:szCs w:val="24"/>
          <w:lang w:val="en-GB"/>
        </w:rPr>
        <w:t>he world is changing before our eyes. It will not be an exaggeration to say that we live in a state of permanent danger. Global changes caused by the pandemic, war, and deepening disinformation mean that brands cannot remain indifferent to these problems</w:t>
      </w:r>
      <w:r>
        <w:rPr>
          <w:sz w:val="24"/>
          <w:szCs w:val="24"/>
          <w:lang w:val="en-GB"/>
        </w:rPr>
        <w:t>,’</w:t>
      </w:r>
      <w:r w:rsidRPr="006B37D8">
        <w:rPr>
          <w:sz w:val="24"/>
          <w:szCs w:val="24"/>
          <w:lang w:val="en-GB"/>
        </w:rPr>
        <w:t xml:space="preserve"> comments Sebastian </w:t>
      </w:r>
      <w:proofErr w:type="spellStart"/>
      <w:r w:rsidRPr="006B37D8">
        <w:rPr>
          <w:sz w:val="24"/>
          <w:szCs w:val="24"/>
          <w:lang w:val="en-GB"/>
        </w:rPr>
        <w:t>Bykowski</w:t>
      </w:r>
      <w:proofErr w:type="spellEnd"/>
      <w:r w:rsidRPr="006B37D8">
        <w:rPr>
          <w:sz w:val="24"/>
          <w:szCs w:val="24"/>
          <w:lang w:val="en-GB"/>
        </w:rPr>
        <w:t xml:space="preserve">, </w:t>
      </w:r>
      <w:r>
        <w:rPr>
          <w:sz w:val="24"/>
          <w:szCs w:val="24"/>
          <w:lang w:val="en-GB"/>
        </w:rPr>
        <w:t>CEO</w:t>
      </w:r>
      <w:r w:rsidRPr="006B37D8">
        <w:rPr>
          <w:sz w:val="24"/>
          <w:szCs w:val="24"/>
          <w:lang w:val="en-GB"/>
        </w:rPr>
        <w:t xml:space="preserve"> of PS</w:t>
      </w:r>
      <w:r>
        <w:rPr>
          <w:sz w:val="24"/>
          <w:szCs w:val="24"/>
          <w:lang w:val="en-GB"/>
        </w:rPr>
        <w:t>MM Monitoring &amp; More. He adds: ‘</w:t>
      </w:r>
      <w:r w:rsidRPr="006B37D8">
        <w:rPr>
          <w:sz w:val="24"/>
          <w:szCs w:val="24"/>
          <w:lang w:val="en-GB"/>
        </w:rPr>
        <w:t xml:space="preserve">Today, brands must stand </w:t>
      </w:r>
      <w:r>
        <w:rPr>
          <w:sz w:val="24"/>
          <w:szCs w:val="24"/>
          <w:lang w:val="en-GB"/>
        </w:rPr>
        <w:t>by</w:t>
      </w:r>
      <w:r w:rsidRPr="006B37D8">
        <w:rPr>
          <w:sz w:val="24"/>
          <w:szCs w:val="24"/>
          <w:lang w:val="en-GB"/>
        </w:rPr>
        <w:t xml:space="preserve"> specific values. This is expected not only by consumers, but also by the immediate environment – employees and suppliers. Only in this way can we build a competitive advantage</w:t>
      </w:r>
      <w:r w:rsidR="005A11AA" w:rsidRPr="004970A6">
        <w:rPr>
          <w:i/>
          <w:sz w:val="24"/>
          <w:szCs w:val="24"/>
          <w:lang w:val="en-GB"/>
        </w:rPr>
        <w:t>.</w:t>
      </w:r>
      <w:r>
        <w:rPr>
          <w:i/>
          <w:sz w:val="24"/>
          <w:szCs w:val="24"/>
          <w:lang w:val="en-GB"/>
        </w:rPr>
        <w:t>’</w:t>
      </w:r>
      <w:r w:rsidR="005A11AA" w:rsidRPr="004970A6">
        <w:rPr>
          <w:i/>
          <w:sz w:val="24"/>
          <w:szCs w:val="24"/>
          <w:lang w:val="en-GB"/>
        </w:rPr>
        <w:t xml:space="preserve"> </w:t>
      </w:r>
    </w:p>
    <w:p w:rsidR="00963830" w:rsidRPr="004970A6" w:rsidRDefault="00963830">
      <w:pPr>
        <w:pStyle w:val="Normalny1"/>
        <w:shd w:val="clear" w:color="auto" w:fill="FFFFFF"/>
        <w:jc w:val="both"/>
        <w:rPr>
          <w:sz w:val="24"/>
          <w:szCs w:val="24"/>
          <w:lang w:val="en-GB"/>
        </w:rPr>
      </w:pPr>
    </w:p>
    <w:p w:rsidR="00963830" w:rsidRPr="004970A6" w:rsidRDefault="006B37D8">
      <w:pPr>
        <w:pStyle w:val="Normalny1"/>
        <w:shd w:val="clear" w:color="auto" w:fill="FFFFFF"/>
        <w:jc w:val="both"/>
        <w:rPr>
          <w:sz w:val="24"/>
          <w:szCs w:val="24"/>
          <w:lang w:val="en-GB"/>
        </w:rPr>
      </w:pPr>
      <w:r w:rsidRPr="006B37D8">
        <w:rPr>
          <w:sz w:val="24"/>
          <w:szCs w:val="24"/>
          <w:lang w:val="en-GB"/>
        </w:rPr>
        <w:t>The Top Brand industry report - in a basic and extended version - is available on the website</w:t>
      </w:r>
      <w:r w:rsidR="005A11AA" w:rsidRPr="004970A6">
        <w:rPr>
          <w:sz w:val="24"/>
          <w:szCs w:val="24"/>
          <w:lang w:val="en-GB"/>
        </w:rPr>
        <w:t>: www.topmarka.eu</w:t>
      </w:r>
    </w:p>
    <w:p w:rsidR="00963830" w:rsidRPr="004970A6" w:rsidRDefault="00963830">
      <w:pPr>
        <w:pStyle w:val="Normalny1"/>
        <w:rPr>
          <w:lang w:val="en-GB"/>
        </w:rPr>
      </w:pPr>
    </w:p>
    <w:p w:rsidR="00C10EF9" w:rsidRPr="004970A6" w:rsidRDefault="00C10EF9">
      <w:pPr>
        <w:pStyle w:val="Normalny1"/>
        <w:rPr>
          <w:lang w:val="en-GB"/>
        </w:rPr>
      </w:pPr>
    </w:p>
    <w:p w:rsidR="00C10EF9" w:rsidRPr="004970A6" w:rsidRDefault="006B37D8" w:rsidP="00C10EF9">
      <w:pPr>
        <w:pStyle w:val="NormalnyWeb"/>
        <w:shd w:val="clear" w:color="auto" w:fill="FFFFFF"/>
        <w:rPr>
          <w:rFonts w:ascii="Arial" w:hAnsi="Arial" w:cs="Arial"/>
          <w:lang w:val="en-GB"/>
        </w:rPr>
      </w:pPr>
      <w:r>
        <w:rPr>
          <w:rStyle w:val="Pogrubienie"/>
          <w:rFonts w:ascii="Arial" w:hAnsi="Arial" w:cs="Arial"/>
          <w:u w:val="single"/>
          <w:lang w:val="en-GB"/>
        </w:rPr>
        <w:t>Methodology in brief</w:t>
      </w:r>
    </w:p>
    <w:p w:rsidR="00C10EF9" w:rsidRPr="004970A6" w:rsidRDefault="006B37D8" w:rsidP="00C10EF9">
      <w:pPr>
        <w:pStyle w:val="NormalnyWeb"/>
        <w:shd w:val="clear" w:color="auto" w:fill="FFFFFF"/>
        <w:rPr>
          <w:rFonts w:ascii="Arial" w:hAnsi="Arial" w:cs="Arial"/>
          <w:lang w:val="en-GB"/>
        </w:rPr>
      </w:pPr>
      <w:r w:rsidRPr="006B37D8">
        <w:rPr>
          <w:rFonts w:ascii="Arial" w:hAnsi="Arial" w:cs="Arial"/>
          <w:lang w:val="en-GB"/>
        </w:rPr>
        <w:t xml:space="preserve">The methodology adopted in the study is based on the use of comparable indicators for all types of mentions, taking into account the specificity of the press, Internet portals and social media. The value determining the position of a brand in the ranking is invariably </w:t>
      </w:r>
      <w:r w:rsidRPr="006B37D8">
        <w:rPr>
          <w:rFonts w:ascii="Arial" w:hAnsi="Arial" w:cs="Arial"/>
          <w:b/>
          <w:lang w:val="en-GB"/>
        </w:rPr>
        <w:t xml:space="preserve">brand </w:t>
      </w:r>
      <w:r w:rsidRPr="006B37D8">
        <w:rPr>
          <w:rFonts w:ascii="Arial" w:hAnsi="Arial" w:cs="Arial"/>
          <w:b/>
          <w:lang w:val="en-GB"/>
        </w:rPr>
        <w:t>strength</w:t>
      </w:r>
      <w:r w:rsidRPr="006B37D8">
        <w:rPr>
          <w:rFonts w:ascii="Arial" w:hAnsi="Arial" w:cs="Arial"/>
          <w:lang w:val="en-GB"/>
        </w:rPr>
        <w:t xml:space="preserve"> - the resultant of several variables (impact, </w:t>
      </w:r>
      <w:r>
        <w:rPr>
          <w:rFonts w:ascii="Arial" w:hAnsi="Arial" w:cs="Arial"/>
          <w:lang w:val="en-GB"/>
        </w:rPr>
        <w:t>sentiment</w:t>
      </w:r>
      <w:r w:rsidRPr="006B37D8">
        <w:rPr>
          <w:rFonts w:ascii="Arial" w:hAnsi="Arial" w:cs="Arial"/>
          <w:lang w:val="en-GB"/>
        </w:rPr>
        <w:t xml:space="preserve"> and </w:t>
      </w:r>
      <w:r>
        <w:rPr>
          <w:rFonts w:ascii="Arial" w:hAnsi="Arial" w:cs="Arial"/>
          <w:lang w:val="en-GB"/>
        </w:rPr>
        <w:t xml:space="preserve">the </w:t>
      </w:r>
      <w:r w:rsidRPr="006B37D8">
        <w:rPr>
          <w:rFonts w:ascii="Arial" w:hAnsi="Arial" w:cs="Arial"/>
          <w:lang w:val="en-GB"/>
        </w:rPr>
        <w:t>number of publications) showing both the number of contacts of recipients with the brand and the qualitative assessment of the message about it. To calculate the total impact of the analy</w:t>
      </w:r>
      <w:r>
        <w:rPr>
          <w:rFonts w:ascii="Arial" w:hAnsi="Arial" w:cs="Arial"/>
          <w:lang w:val="en-GB"/>
        </w:rPr>
        <w:t>s</w:t>
      </w:r>
      <w:r w:rsidRPr="006B37D8">
        <w:rPr>
          <w:rFonts w:ascii="Arial" w:hAnsi="Arial" w:cs="Arial"/>
          <w:lang w:val="en-GB"/>
        </w:rPr>
        <w:t xml:space="preserve">ed materials, the correction factor for short, one-word or one-sentence mentions was used. The impact of such publications on the </w:t>
      </w:r>
      <w:r>
        <w:rPr>
          <w:rFonts w:ascii="Arial" w:hAnsi="Arial" w:cs="Arial"/>
          <w:lang w:val="en-GB"/>
        </w:rPr>
        <w:t>results</w:t>
      </w:r>
      <w:r w:rsidRPr="006B37D8">
        <w:rPr>
          <w:rFonts w:ascii="Arial" w:hAnsi="Arial" w:cs="Arial"/>
          <w:lang w:val="en-GB"/>
        </w:rPr>
        <w:t xml:space="preserve"> of the ranking has been limited so that they do not overshadow the importance of materials related to the current operations of brands and usually have a greater impact on their image</w:t>
      </w:r>
      <w:r w:rsidR="00C10EF9" w:rsidRPr="004970A6">
        <w:rPr>
          <w:rFonts w:ascii="Arial" w:hAnsi="Arial" w:cs="Arial"/>
          <w:lang w:val="en-GB"/>
        </w:rPr>
        <w:t>.</w:t>
      </w:r>
    </w:p>
    <w:p w:rsidR="00C10EF9" w:rsidRPr="004970A6" w:rsidRDefault="00C10EF9" w:rsidP="00C10EF9">
      <w:pPr>
        <w:pStyle w:val="NormalnyWeb"/>
        <w:shd w:val="clear" w:color="auto" w:fill="FFFFFF"/>
        <w:rPr>
          <w:rFonts w:ascii="Arial" w:hAnsi="Arial" w:cs="Arial"/>
          <w:lang w:val="en-GB"/>
        </w:rPr>
      </w:pPr>
      <w:r w:rsidRPr="004970A6">
        <w:rPr>
          <w:rStyle w:val="Pogrubienie"/>
          <w:rFonts w:ascii="Arial" w:hAnsi="Arial" w:cs="Arial"/>
          <w:lang w:val="en-GB"/>
        </w:rPr>
        <w:t> </w:t>
      </w:r>
    </w:p>
    <w:p w:rsidR="00C10EF9" w:rsidRPr="004970A6" w:rsidRDefault="00A407FB" w:rsidP="00C10EF9">
      <w:pPr>
        <w:pStyle w:val="NormalnyWeb"/>
        <w:shd w:val="clear" w:color="auto" w:fill="FFFFFF"/>
        <w:rPr>
          <w:rFonts w:ascii="Arial" w:hAnsi="Arial" w:cs="Arial"/>
          <w:lang w:val="en-GB"/>
        </w:rPr>
      </w:pPr>
      <w:r w:rsidRPr="004970A6">
        <w:rPr>
          <w:rStyle w:val="Pogrubienie"/>
          <w:rFonts w:ascii="Arial" w:hAnsi="Arial" w:cs="Arial"/>
          <w:u w:val="single"/>
          <w:lang w:val="en-GB"/>
        </w:rPr>
        <w:t>Indicators used in the</w:t>
      </w:r>
      <w:r w:rsidR="00C10EF9" w:rsidRPr="004970A6">
        <w:rPr>
          <w:rStyle w:val="Pogrubienie"/>
          <w:rFonts w:ascii="Arial" w:hAnsi="Arial" w:cs="Arial"/>
          <w:u w:val="single"/>
          <w:lang w:val="en-GB"/>
        </w:rPr>
        <w:t xml:space="preserve"> </w:t>
      </w:r>
      <w:r w:rsidRPr="004970A6">
        <w:rPr>
          <w:rStyle w:val="Pogrubienie"/>
          <w:rFonts w:ascii="Arial" w:hAnsi="Arial" w:cs="Arial"/>
          <w:u w:val="single"/>
          <w:lang w:val="en-GB"/>
        </w:rPr>
        <w:t>‘</w:t>
      </w:r>
      <w:r w:rsidR="00C10EF9" w:rsidRPr="004970A6">
        <w:rPr>
          <w:rStyle w:val="Pogrubienie"/>
          <w:rFonts w:ascii="Arial" w:hAnsi="Arial" w:cs="Arial"/>
          <w:u w:val="single"/>
          <w:lang w:val="en-GB"/>
        </w:rPr>
        <w:t xml:space="preserve">Top </w:t>
      </w:r>
      <w:r w:rsidRPr="004970A6">
        <w:rPr>
          <w:rStyle w:val="Pogrubienie"/>
          <w:rFonts w:ascii="Arial" w:hAnsi="Arial" w:cs="Arial"/>
          <w:u w:val="single"/>
          <w:lang w:val="en-GB"/>
        </w:rPr>
        <w:t>Brand</w:t>
      </w:r>
      <w:r w:rsidR="00C10EF9" w:rsidRPr="004970A6">
        <w:rPr>
          <w:rStyle w:val="Pogrubienie"/>
          <w:rFonts w:ascii="Arial" w:hAnsi="Arial" w:cs="Arial"/>
          <w:u w:val="single"/>
          <w:lang w:val="en-GB"/>
        </w:rPr>
        <w:t xml:space="preserve"> 2021</w:t>
      </w:r>
      <w:r w:rsidRPr="004970A6">
        <w:rPr>
          <w:rStyle w:val="Pogrubienie"/>
          <w:rFonts w:ascii="Arial" w:hAnsi="Arial" w:cs="Arial"/>
          <w:u w:val="single"/>
          <w:lang w:val="en-GB"/>
        </w:rPr>
        <w:t>’ report</w:t>
      </w:r>
    </w:p>
    <w:p w:rsidR="00C10EF9" w:rsidRPr="004970A6" w:rsidRDefault="00C10EF9" w:rsidP="00C10EF9">
      <w:pPr>
        <w:pStyle w:val="NormalnyWeb"/>
        <w:shd w:val="clear" w:color="auto" w:fill="FFFFFF"/>
        <w:rPr>
          <w:rFonts w:ascii="Arial" w:hAnsi="Arial" w:cs="Arial"/>
          <w:lang w:val="en-GB"/>
        </w:rPr>
      </w:pPr>
      <w:r w:rsidRPr="004970A6">
        <w:rPr>
          <w:rStyle w:val="Pogrubienie"/>
          <w:rFonts w:ascii="Arial" w:hAnsi="Arial" w:cs="Arial"/>
          <w:lang w:val="en-GB"/>
        </w:rPr>
        <w:t>Impact</w:t>
      </w:r>
      <w:r w:rsidRPr="004970A6">
        <w:rPr>
          <w:rFonts w:ascii="Arial" w:hAnsi="Arial" w:cs="Arial"/>
          <w:lang w:val="en-GB"/>
        </w:rPr>
        <w:t xml:space="preserve"> – </w:t>
      </w:r>
      <w:r w:rsidR="00A407FB" w:rsidRPr="004970A6">
        <w:rPr>
          <w:rFonts w:ascii="Arial" w:hAnsi="Arial" w:cs="Arial"/>
          <w:lang w:val="en-GB"/>
        </w:rPr>
        <w:t>the reach of mention of the brand based on data on the consumption of the medium</w:t>
      </w:r>
    </w:p>
    <w:p w:rsidR="00C10EF9" w:rsidRPr="004970A6" w:rsidRDefault="00A407FB" w:rsidP="00C10EF9">
      <w:pPr>
        <w:pStyle w:val="NormalnyWeb"/>
        <w:shd w:val="clear" w:color="auto" w:fill="FFFFFF"/>
        <w:rPr>
          <w:rFonts w:ascii="Arial" w:hAnsi="Arial" w:cs="Arial"/>
          <w:lang w:val="en-GB"/>
        </w:rPr>
      </w:pPr>
      <w:r w:rsidRPr="004970A6">
        <w:rPr>
          <w:rStyle w:val="Pogrubienie"/>
          <w:rFonts w:ascii="Arial" w:hAnsi="Arial" w:cs="Arial"/>
          <w:lang w:val="en-GB"/>
        </w:rPr>
        <w:t>Sentiment</w:t>
      </w:r>
      <w:r w:rsidR="00C10EF9" w:rsidRPr="004970A6">
        <w:rPr>
          <w:rFonts w:ascii="Arial" w:hAnsi="Arial" w:cs="Arial"/>
          <w:lang w:val="en-GB"/>
        </w:rPr>
        <w:t xml:space="preserve"> – </w:t>
      </w:r>
      <w:r w:rsidRPr="004970A6">
        <w:rPr>
          <w:rFonts w:ascii="Arial" w:hAnsi="Arial" w:cs="Arial"/>
          <w:lang w:val="en-GB"/>
        </w:rPr>
        <w:t>overtone-based indicator; it reflects the share of positive, neutral and negative publications in the total coverage on a given brand: the higher, the better</w:t>
      </w:r>
    </w:p>
    <w:p w:rsidR="00C10EF9" w:rsidRPr="004970A6" w:rsidRDefault="00A407FB" w:rsidP="00C10EF9">
      <w:pPr>
        <w:pStyle w:val="NormalnyWeb"/>
        <w:shd w:val="clear" w:color="auto" w:fill="FFFFFF"/>
        <w:rPr>
          <w:rFonts w:ascii="Arial" w:hAnsi="Arial" w:cs="Arial"/>
          <w:lang w:val="en-GB"/>
        </w:rPr>
      </w:pPr>
      <w:r w:rsidRPr="004970A6">
        <w:rPr>
          <w:rStyle w:val="Pogrubienie"/>
          <w:rFonts w:ascii="Arial" w:hAnsi="Arial" w:cs="Arial"/>
          <w:lang w:val="en-GB"/>
        </w:rPr>
        <w:lastRenderedPageBreak/>
        <w:t>Brand strength</w:t>
      </w:r>
      <w:r w:rsidR="00C10EF9" w:rsidRPr="004970A6">
        <w:rPr>
          <w:rFonts w:ascii="Arial" w:hAnsi="Arial" w:cs="Arial"/>
          <w:lang w:val="en-GB"/>
        </w:rPr>
        <w:t xml:space="preserve"> – </w:t>
      </w:r>
      <w:r w:rsidRPr="004970A6">
        <w:rPr>
          <w:rFonts w:ascii="Arial" w:hAnsi="Arial" w:cs="Arial"/>
          <w:lang w:val="en-GB"/>
        </w:rPr>
        <w:t>the final value determining the brand’s position in the ranking; it is an index of several variables showing both the number of contacts of recipients with the brand and the qualitative assessment of the message</w:t>
      </w:r>
      <w:r w:rsidR="00C10EF9" w:rsidRPr="004970A6">
        <w:rPr>
          <w:rFonts w:ascii="Arial" w:hAnsi="Arial" w:cs="Arial"/>
          <w:lang w:val="en-GB"/>
        </w:rPr>
        <w:t>.</w:t>
      </w:r>
    </w:p>
    <w:p w:rsidR="00C10EF9" w:rsidRPr="004970A6" w:rsidRDefault="006B37D8" w:rsidP="00C10EF9">
      <w:pPr>
        <w:pStyle w:val="NormalnyWeb"/>
        <w:shd w:val="clear" w:color="auto" w:fill="FFFFFF"/>
        <w:rPr>
          <w:rFonts w:ascii="Arial" w:hAnsi="Arial" w:cs="Arial"/>
          <w:lang w:val="en-GB"/>
        </w:rPr>
      </w:pPr>
      <w:hyperlink r:id="rId6" w:history="1">
        <w:r w:rsidR="00C10EF9" w:rsidRPr="004970A6">
          <w:rPr>
            <w:rStyle w:val="Hipercze"/>
            <w:rFonts w:ascii="Arial" w:hAnsi="Arial" w:cs="Arial"/>
            <w:b/>
            <w:bCs/>
            <w:lang w:val="en-GB"/>
          </w:rPr>
          <w:t xml:space="preserve">Top </w:t>
        </w:r>
        <w:r w:rsidR="00A407FB" w:rsidRPr="004970A6">
          <w:rPr>
            <w:rStyle w:val="Hipercze"/>
            <w:rFonts w:ascii="Arial" w:hAnsi="Arial" w:cs="Arial"/>
            <w:b/>
            <w:bCs/>
            <w:lang w:val="en-GB"/>
          </w:rPr>
          <w:t>Brand methodology</w:t>
        </w:r>
      </w:hyperlink>
    </w:p>
    <w:p w:rsidR="00C10EF9" w:rsidRPr="004970A6" w:rsidRDefault="00C10EF9" w:rsidP="00C10EF9">
      <w:pPr>
        <w:pStyle w:val="NormalnyWeb"/>
        <w:shd w:val="clear" w:color="auto" w:fill="FFFFFF"/>
        <w:rPr>
          <w:rFonts w:ascii="Arial" w:hAnsi="Arial" w:cs="Arial"/>
          <w:lang w:val="en-GB"/>
        </w:rPr>
      </w:pPr>
      <w:r w:rsidRPr="004970A6">
        <w:rPr>
          <w:rFonts w:ascii="Arial" w:hAnsi="Arial" w:cs="Arial"/>
          <w:lang w:val="en-GB"/>
        </w:rPr>
        <w:t> </w:t>
      </w:r>
    </w:p>
    <w:p w:rsidR="00C10EF9" w:rsidRPr="004970A6" w:rsidRDefault="00C10EF9" w:rsidP="00C10EF9">
      <w:pPr>
        <w:pStyle w:val="NormalnyWeb"/>
        <w:shd w:val="clear" w:color="auto" w:fill="FFFFFF"/>
        <w:rPr>
          <w:rFonts w:ascii="Arial" w:hAnsi="Arial" w:cs="Arial"/>
          <w:lang w:val="en-GB"/>
        </w:rPr>
      </w:pPr>
      <w:r w:rsidRPr="004970A6">
        <w:rPr>
          <w:rFonts w:ascii="Arial" w:hAnsi="Arial" w:cs="Arial"/>
          <w:lang w:val="en-GB"/>
        </w:rPr>
        <w:t xml:space="preserve">Top </w:t>
      </w:r>
      <w:r w:rsidR="00A407FB" w:rsidRPr="004970A6">
        <w:rPr>
          <w:rFonts w:ascii="Arial" w:hAnsi="Arial" w:cs="Arial"/>
          <w:lang w:val="en-GB"/>
        </w:rPr>
        <w:t>Brand industry reports</w:t>
      </w:r>
      <w:r w:rsidRPr="004970A6">
        <w:rPr>
          <w:rFonts w:ascii="Arial" w:hAnsi="Arial" w:cs="Arial"/>
          <w:lang w:val="en-GB"/>
        </w:rPr>
        <w:t xml:space="preserve"> – </w:t>
      </w:r>
      <w:r w:rsidR="00A407FB" w:rsidRPr="004970A6">
        <w:rPr>
          <w:rFonts w:ascii="Arial" w:hAnsi="Arial" w:cs="Arial"/>
          <w:lang w:val="en-GB"/>
        </w:rPr>
        <w:t>in basic and extended version</w:t>
      </w:r>
      <w:r w:rsidRPr="004970A6">
        <w:rPr>
          <w:rFonts w:ascii="Arial" w:hAnsi="Arial" w:cs="Arial"/>
          <w:lang w:val="en-GB"/>
        </w:rPr>
        <w:t xml:space="preserve"> &gt;&gt; </w:t>
      </w:r>
      <w:hyperlink r:id="rId7" w:history="1">
        <w:r w:rsidRPr="004970A6">
          <w:rPr>
            <w:rStyle w:val="Hipercze"/>
            <w:rFonts w:ascii="Arial" w:hAnsi="Arial" w:cs="Arial"/>
            <w:color w:val="002856"/>
            <w:lang w:val="en-GB"/>
          </w:rPr>
          <w:t>sklep.topmarka.eu</w:t>
        </w:r>
      </w:hyperlink>
    </w:p>
    <w:p w:rsidR="00C10EF9" w:rsidRPr="004970A6" w:rsidRDefault="00C10EF9" w:rsidP="00700446">
      <w:pPr>
        <w:pStyle w:val="NormalnyWeb"/>
        <w:shd w:val="clear" w:color="auto" w:fill="FFFFFF"/>
        <w:jc w:val="both"/>
        <w:rPr>
          <w:rFonts w:ascii="Arial" w:hAnsi="Arial" w:cs="Arial"/>
          <w:lang w:val="en-GB"/>
        </w:rPr>
      </w:pPr>
      <w:r w:rsidRPr="004970A6">
        <w:rPr>
          <w:rFonts w:ascii="Arial" w:hAnsi="Arial" w:cs="Arial"/>
          <w:lang w:val="en-GB"/>
        </w:rPr>
        <w:t> </w:t>
      </w:r>
    </w:p>
    <w:p w:rsidR="00C10EF9" w:rsidRPr="004970A6" w:rsidRDefault="00662B04" w:rsidP="00700446">
      <w:pPr>
        <w:pStyle w:val="NormalnyWeb"/>
        <w:shd w:val="clear" w:color="auto" w:fill="FFFFFF"/>
        <w:jc w:val="both"/>
        <w:rPr>
          <w:rFonts w:ascii="Arial" w:hAnsi="Arial" w:cs="Arial"/>
          <w:lang w:val="en-GB"/>
        </w:rPr>
      </w:pPr>
      <w:r w:rsidRPr="004970A6">
        <w:rPr>
          <w:rStyle w:val="Uwydatnienie"/>
          <w:rFonts w:ascii="Arial" w:hAnsi="Arial" w:cs="Arial"/>
          <w:lang w:val="en-GB"/>
        </w:rPr>
        <w:t>PSMM</w:t>
      </w:r>
      <w:r w:rsidR="00AE77F1" w:rsidRPr="004970A6">
        <w:rPr>
          <w:rStyle w:val="Uwydatnienie"/>
          <w:rFonts w:ascii="Arial" w:hAnsi="Arial" w:cs="Arial"/>
          <w:lang w:val="en-GB"/>
        </w:rPr>
        <w:t xml:space="preserve"> Monitoring &amp; More</w:t>
      </w:r>
      <w:r w:rsidR="00C10EF9" w:rsidRPr="004970A6">
        <w:rPr>
          <w:rStyle w:val="Uwydatnienie"/>
          <w:rFonts w:ascii="Arial" w:hAnsi="Arial" w:cs="Arial"/>
          <w:lang w:val="en-GB"/>
        </w:rPr>
        <w:t xml:space="preserve"> </w:t>
      </w:r>
      <w:r w:rsidR="00A407FB" w:rsidRPr="004970A6">
        <w:rPr>
          <w:rStyle w:val="Uwydatnienie"/>
          <w:rFonts w:ascii="Arial" w:hAnsi="Arial" w:cs="Arial"/>
          <w:lang w:val="en-GB"/>
        </w:rPr>
        <w:t>and</w:t>
      </w:r>
      <w:r w:rsidR="00C10EF9" w:rsidRPr="004970A6">
        <w:rPr>
          <w:rStyle w:val="Uwydatnienie"/>
          <w:rFonts w:ascii="Arial" w:hAnsi="Arial" w:cs="Arial"/>
          <w:lang w:val="en-GB"/>
        </w:rPr>
        <w:t xml:space="preserve"> </w:t>
      </w:r>
      <w:r w:rsidRPr="004970A6">
        <w:rPr>
          <w:rStyle w:val="Uwydatnienie"/>
          <w:rFonts w:ascii="Arial" w:hAnsi="Arial" w:cs="Arial"/>
          <w:lang w:val="en-GB"/>
        </w:rPr>
        <w:t xml:space="preserve">Press sp. z </w:t>
      </w:r>
      <w:proofErr w:type="spellStart"/>
      <w:r w:rsidRPr="004970A6">
        <w:rPr>
          <w:rStyle w:val="Uwydatnienie"/>
          <w:rFonts w:ascii="Arial" w:hAnsi="Arial" w:cs="Arial"/>
          <w:lang w:val="en-GB"/>
        </w:rPr>
        <w:t>o.o</w:t>
      </w:r>
      <w:proofErr w:type="spellEnd"/>
      <w:r w:rsidRPr="004970A6">
        <w:rPr>
          <w:rStyle w:val="Uwydatnienie"/>
          <w:rFonts w:ascii="Arial" w:hAnsi="Arial" w:cs="Arial"/>
          <w:lang w:val="en-GB"/>
        </w:rPr>
        <w:t>. sp. k.</w:t>
      </w:r>
      <w:r w:rsidR="00C10EF9" w:rsidRPr="004970A6">
        <w:rPr>
          <w:rStyle w:val="Uwydatnienie"/>
          <w:rFonts w:ascii="Arial" w:hAnsi="Arial" w:cs="Arial"/>
          <w:lang w:val="en-GB"/>
        </w:rPr>
        <w:t xml:space="preserve"> </w:t>
      </w:r>
      <w:r w:rsidR="00A407FB" w:rsidRPr="004970A6">
        <w:rPr>
          <w:rStyle w:val="Uwydatnienie"/>
          <w:rFonts w:ascii="Arial" w:hAnsi="Arial" w:cs="Arial"/>
          <w:lang w:val="en-GB"/>
        </w:rPr>
        <w:t>agree</w:t>
      </w:r>
      <w:r w:rsidR="00A407FB" w:rsidRPr="004970A6">
        <w:rPr>
          <w:rStyle w:val="Uwydatnienie"/>
          <w:rFonts w:ascii="Arial" w:hAnsi="Arial" w:cs="Arial"/>
          <w:lang w:val="en-GB"/>
        </w:rPr>
        <w:t xml:space="preserve"> to the publication of materials in full or in part, provided that the source is acknowledged (full company name</w:t>
      </w:r>
      <w:r w:rsidR="00C10EF9" w:rsidRPr="004970A6">
        <w:rPr>
          <w:rStyle w:val="Uwydatnienie"/>
          <w:rFonts w:ascii="Arial" w:hAnsi="Arial" w:cs="Arial"/>
          <w:lang w:val="en-GB"/>
        </w:rPr>
        <w:t xml:space="preserve">: </w:t>
      </w:r>
      <w:r w:rsidR="00A407FB" w:rsidRPr="004970A6">
        <w:rPr>
          <w:rStyle w:val="Uwydatnienie"/>
          <w:rFonts w:ascii="Arial" w:hAnsi="Arial" w:cs="Arial"/>
          <w:lang w:val="en-GB"/>
        </w:rPr>
        <w:t xml:space="preserve">PSMM Monitoring &amp; More </w:t>
      </w:r>
      <w:r w:rsidR="00A407FB" w:rsidRPr="004970A6">
        <w:rPr>
          <w:rStyle w:val="Uwydatnienie"/>
          <w:rFonts w:ascii="Arial" w:hAnsi="Arial" w:cs="Arial"/>
          <w:lang w:val="en-GB"/>
        </w:rPr>
        <w:t xml:space="preserve">and </w:t>
      </w:r>
      <w:r w:rsidRPr="004970A6">
        <w:rPr>
          <w:rStyle w:val="Uwydatnienie"/>
          <w:rFonts w:ascii="Arial" w:hAnsi="Arial" w:cs="Arial"/>
          <w:lang w:val="en-GB"/>
        </w:rPr>
        <w:t xml:space="preserve">Press sp. z </w:t>
      </w:r>
      <w:proofErr w:type="spellStart"/>
      <w:r w:rsidRPr="004970A6">
        <w:rPr>
          <w:rStyle w:val="Uwydatnienie"/>
          <w:rFonts w:ascii="Arial" w:hAnsi="Arial" w:cs="Arial"/>
          <w:lang w:val="en-GB"/>
        </w:rPr>
        <w:t>o.o</w:t>
      </w:r>
      <w:proofErr w:type="spellEnd"/>
      <w:r w:rsidRPr="004970A6">
        <w:rPr>
          <w:rStyle w:val="Uwydatnienie"/>
          <w:rFonts w:ascii="Arial" w:hAnsi="Arial" w:cs="Arial"/>
          <w:lang w:val="en-GB"/>
        </w:rPr>
        <w:t xml:space="preserve">. sp. k., </w:t>
      </w:r>
      <w:r w:rsidR="00C10EF9" w:rsidRPr="004970A6">
        <w:rPr>
          <w:rStyle w:val="Uwydatnienie"/>
          <w:rFonts w:ascii="Arial" w:hAnsi="Arial" w:cs="Arial"/>
          <w:lang w:val="en-GB"/>
        </w:rPr>
        <w:t>a</w:t>
      </w:r>
      <w:r w:rsidR="00A407FB" w:rsidRPr="004970A6">
        <w:rPr>
          <w:rStyle w:val="Uwydatnienie"/>
          <w:rFonts w:ascii="Arial" w:hAnsi="Arial" w:cs="Arial"/>
          <w:lang w:val="en-GB"/>
        </w:rPr>
        <w:t>nd</w:t>
      </w:r>
      <w:r w:rsidR="00C10EF9" w:rsidRPr="004970A6">
        <w:rPr>
          <w:rStyle w:val="Uwydatnienie"/>
          <w:rFonts w:ascii="Arial" w:hAnsi="Arial" w:cs="Arial"/>
          <w:lang w:val="en-GB"/>
        </w:rPr>
        <w:t xml:space="preserve"> social media </w:t>
      </w:r>
      <w:r w:rsidR="00A407FB" w:rsidRPr="004970A6">
        <w:rPr>
          <w:rStyle w:val="Uwydatnienie"/>
          <w:rFonts w:ascii="Arial" w:hAnsi="Arial" w:cs="Arial"/>
          <w:lang w:val="en-GB"/>
        </w:rPr>
        <w:t>tagging</w:t>
      </w:r>
      <w:r w:rsidR="00C10EF9" w:rsidRPr="004970A6">
        <w:rPr>
          <w:rStyle w:val="Uwydatnienie"/>
          <w:rFonts w:ascii="Arial" w:hAnsi="Arial" w:cs="Arial"/>
          <w:lang w:val="en-GB"/>
        </w:rPr>
        <w:t xml:space="preserve"> @</w:t>
      </w:r>
      <w:proofErr w:type="spellStart"/>
      <w:r w:rsidR="00C10EF9" w:rsidRPr="004970A6">
        <w:rPr>
          <w:rStyle w:val="Uwydatnienie"/>
          <w:rFonts w:ascii="Arial" w:hAnsi="Arial" w:cs="Arial"/>
          <w:lang w:val="en-GB"/>
        </w:rPr>
        <w:t>PSMMonitoring</w:t>
      </w:r>
      <w:proofErr w:type="spellEnd"/>
      <w:r w:rsidR="00C10EF9" w:rsidRPr="004970A6">
        <w:rPr>
          <w:rStyle w:val="Uwydatnienie"/>
          <w:rFonts w:ascii="Arial" w:hAnsi="Arial" w:cs="Arial"/>
          <w:lang w:val="en-GB"/>
        </w:rPr>
        <w:t xml:space="preserve"> (FB,TT) </w:t>
      </w:r>
      <w:r w:rsidR="00A407FB" w:rsidRPr="004970A6">
        <w:rPr>
          <w:rStyle w:val="Uwydatnienie"/>
          <w:rFonts w:ascii="Arial" w:hAnsi="Arial" w:cs="Arial"/>
          <w:lang w:val="en-GB"/>
        </w:rPr>
        <w:t>and</w:t>
      </w:r>
      <w:r w:rsidR="00C10EF9" w:rsidRPr="004970A6">
        <w:rPr>
          <w:rStyle w:val="Uwydatnienie"/>
          <w:rFonts w:ascii="Arial" w:hAnsi="Arial" w:cs="Arial"/>
          <w:lang w:val="en-GB"/>
        </w:rPr>
        <w:t xml:space="preserve"> @</w:t>
      </w:r>
      <w:proofErr w:type="spellStart"/>
      <w:r w:rsidR="00C10EF9" w:rsidRPr="004970A6">
        <w:rPr>
          <w:rStyle w:val="Uwydatnienie"/>
          <w:rFonts w:ascii="Arial" w:hAnsi="Arial" w:cs="Arial"/>
          <w:lang w:val="en-GB"/>
        </w:rPr>
        <w:t>MagazynPress</w:t>
      </w:r>
      <w:proofErr w:type="spellEnd"/>
      <w:r w:rsidR="00C10EF9" w:rsidRPr="004970A6">
        <w:rPr>
          <w:rStyle w:val="Uwydatnienie"/>
          <w:rFonts w:ascii="Arial" w:hAnsi="Arial" w:cs="Arial"/>
          <w:lang w:val="en-GB"/>
        </w:rPr>
        <w:t xml:space="preserve"> (FB) </w:t>
      </w:r>
      <w:r w:rsidR="00A407FB" w:rsidRPr="004970A6">
        <w:rPr>
          <w:rStyle w:val="Uwydatnienie"/>
          <w:rFonts w:ascii="Arial" w:hAnsi="Arial" w:cs="Arial"/>
          <w:lang w:val="en-GB"/>
        </w:rPr>
        <w:t>and</w:t>
      </w:r>
      <w:r w:rsidR="00C10EF9" w:rsidRPr="004970A6">
        <w:rPr>
          <w:rStyle w:val="Uwydatnienie"/>
          <w:rFonts w:ascii="Arial" w:hAnsi="Arial" w:cs="Arial"/>
          <w:lang w:val="en-GB"/>
        </w:rPr>
        <w:t xml:space="preserve"> @</w:t>
      </w:r>
      <w:proofErr w:type="spellStart"/>
      <w:r w:rsidR="00C10EF9" w:rsidRPr="004970A6">
        <w:rPr>
          <w:rStyle w:val="Uwydatnienie"/>
          <w:rFonts w:ascii="Arial" w:hAnsi="Arial" w:cs="Arial"/>
          <w:lang w:val="en-GB"/>
        </w:rPr>
        <w:t>RedakcjaPress</w:t>
      </w:r>
      <w:proofErr w:type="spellEnd"/>
      <w:r w:rsidR="00C10EF9" w:rsidRPr="004970A6">
        <w:rPr>
          <w:rStyle w:val="Uwydatnienie"/>
          <w:rFonts w:ascii="Arial" w:hAnsi="Arial" w:cs="Arial"/>
          <w:lang w:val="en-GB"/>
        </w:rPr>
        <w:t xml:space="preserve"> (TT)).</w:t>
      </w:r>
    </w:p>
    <w:p w:rsidR="00C10EF9" w:rsidRPr="004970A6" w:rsidRDefault="00C10EF9" w:rsidP="00C10EF9">
      <w:pPr>
        <w:pStyle w:val="NormalnyWeb"/>
        <w:shd w:val="clear" w:color="auto" w:fill="FFFFFF"/>
        <w:rPr>
          <w:rFonts w:ascii="Arial" w:hAnsi="Arial" w:cs="Arial"/>
          <w:lang w:val="en-GB"/>
        </w:rPr>
      </w:pPr>
      <w:r w:rsidRPr="004970A6">
        <w:rPr>
          <w:rFonts w:ascii="Arial" w:hAnsi="Arial" w:cs="Arial"/>
          <w:lang w:val="en-GB"/>
        </w:rPr>
        <w:t> </w:t>
      </w:r>
    </w:p>
    <w:p w:rsidR="00C10EF9" w:rsidRPr="004970A6" w:rsidRDefault="00A407FB" w:rsidP="00C10EF9">
      <w:pPr>
        <w:pStyle w:val="NormalnyWeb"/>
        <w:shd w:val="clear" w:color="auto" w:fill="FFFFFF"/>
        <w:rPr>
          <w:rFonts w:ascii="Arial" w:hAnsi="Arial" w:cs="Arial"/>
          <w:lang w:val="en-GB"/>
        </w:rPr>
      </w:pPr>
      <w:r w:rsidRPr="004970A6">
        <w:rPr>
          <w:rFonts w:ascii="Arial" w:hAnsi="Arial" w:cs="Arial"/>
          <w:u w:val="single"/>
          <w:lang w:val="en-GB"/>
        </w:rPr>
        <w:t>Contact</w:t>
      </w:r>
      <w:r w:rsidR="00C10EF9" w:rsidRPr="004970A6">
        <w:rPr>
          <w:rFonts w:ascii="Arial" w:hAnsi="Arial" w:cs="Arial"/>
          <w:u w:val="single"/>
          <w:lang w:val="en-GB"/>
        </w:rPr>
        <w:t>:</w:t>
      </w:r>
    </w:p>
    <w:p w:rsidR="00C10EF9" w:rsidRPr="004970A6" w:rsidRDefault="00C10EF9" w:rsidP="00C10EF9">
      <w:pPr>
        <w:pStyle w:val="NormalnyWeb"/>
        <w:shd w:val="clear" w:color="auto" w:fill="FFFFFF"/>
        <w:rPr>
          <w:rFonts w:ascii="Arial" w:hAnsi="Arial" w:cs="Arial"/>
          <w:lang w:val="en-GB"/>
        </w:rPr>
      </w:pPr>
      <w:proofErr w:type="spellStart"/>
      <w:r w:rsidRPr="004970A6">
        <w:rPr>
          <w:rFonts w:ascii="Arial" w:hAnsi="Arial" w:cs="Arial"/>
          <w:b/>
          <w:lang w:val="en-GB"/>
        </w:rPr>
        <w:t>Katarzyna</w:t>
      </w:r>
      <w:proofErr w:type="spellEnd"/>
      <w:r w:rsidRPr="004970A6">
        <w:rPr>
          <w:rFonts w:ascii="Arial" w:hAnsi="Arial" w:cs="Arial"/>
          <w:b/>
          <w:lang w:val="en-GB"/>
        </w:rPr>
        <w:t xml:space="preserve"> </w:t>
      </w:r>
      <w:proofErr w:type="spellStart"/>
      <w:r w:rsidRPr="004970A6">
        <w:rPr>
          <w:rFonts w:ascii="Arial" w:hAnsi="Arial" w:cs="Arial"/>
          <w:b/>
          <w:lang w:val="en-GB"/>
        </w:rPr>
        <w:t>Popławska</w:t>
      </w:r>
      <w:proofErr w:type="spellEnd"/>
      <w:r w:rsidRPr="004970A6">
        <w:rPr>
          <w:rFonts w:ascii="Arial" w:hAnsi="Arial" w:cs="Arial"/>
          <w:b/>
          <w:lang w:val="en-GB"/>
        </w:rPr>
        <w:br/>
      </w:r>
      <w:r w:rsidR="00A407FB" w:rsidRPr="004970A6">
        <w:rPr>
          <w:rFonts w:ascii="Arial" w:hAnsi="Arial" w:cs="Arial"/>
          <w:b/>
          <w:lang w:val="en-GB"/>
        </w:rPr>
        <w:t>Head of</w:t>
      </w:r>
      <w:r w:rsidRPr="004970A6">
        <w:rPr>
          <w:rFonts w:ascii="Arial" w:hAnsi="Arial" w:cs="Arial"/>
          <w:b/>
          <w:lang w:val="en-GB"/>
        </w:rPr>
        <w:t xml:space="preserve"> marketing</w:t>
      </w:r>
      <w:r w:rsidR="00A407FB" w:rsidRPr="004970A6">
        <w:rPr>
          <w:rFonts w:ascii="Arial" w:hAnsi="Arial" w:cs="Arial"/>
          <w:b/>
          <w:lang w:val="en-GB"/>
        </w:rPr>
        <w:t xml:space="preserve"> &amp;</w:t>
      </w:r>
      <w:r w:rsidRPr="004970A6">
        <w:rPr>
          <w:rFonts w:ascii="Arial" w:hAnsi="Arial" w:cs="Arial"/>
          <w:b/>
          <w:lang w:val="en-GB"/>
        </w:rPr>
        <w:t xml:space="preserve"> PR</w:t>
      </w:r>
      <w:r w:rsidRPr="004970A6">
        <w:rPr>
          <w:rFonts w:ascii="Arial" w:hAnsi="Arial" w:cs="Arial"/>
          <w:lang w:val="en-GB"/>
        </w:rPr>
        <w:br/>
      </w:r>
      <w:r w:rsidR="00A407FB" w:rsidRPr="004970A6">
        <w:rPr>
          <w:rFonts w:ascii="Arial" w:hAnsi="Arial" w:cs="Arial"/>
          <w:lang w:val="en-GB"/>
        </w:rPr>
        <w:t>mobile</w:t>
      </w:r>
      <w:r w:rsidRPr="004970A6">
        <w:rPr>
          <w:rFonts w:ascii="Arial" w:hAnsi="Arial" w:cs="Arial"/>
          <w:lang w:val="en-GB"/>
        </w:rPr>
        <w:t>: +48 697 410 680</w:t>
      </w:r>
      <w:r w:rsidRPr="004970A6">
        <w:rPr>
          <w:rFonts w:ascii="Arial" w:hAnsi="Arial" w:cs="Arial"/>
          <w:lang w:val="en-GB"/>
        </w:rPr>
        <w:br/>
      </w:r>
      <w:hyperlink r:id="rId8" w:history="1">
        <w:r w:rsidRPr="004970A6">
          <w:rPr>
            <w:rStyle w:val="Hipercze"/>
            <w:rFonts w:ascii="Arial" w:hAnsi="Arial" w:cs="Arial"/>
            <w:color w:val="auto"/>
            <w:lang w:val="en-GB"/>
          </w:rPr>
          <w:t>kpoplawska@psmm.pl</w:t>
        </w:r>
      </w:hyperlink>
    </w:p>
    <w:p w:rsidR="00C10EF9" w:rsidRPr="004970A6" w:rsidRDefault="00662B04" w:rsidP="00C10EF9">
      <w:pPr>
        <w:pStyle w:val="NormalnyWeb"/>
        <w:shd w:val="clear" w:color="auto" w:fill="FFFFFF"/>
        <w:rPr>
          <w:rFonts w:ascii="Arial" w:hAnsi="Arial" w:cs="Arial"/>
          <w:lang w:val="en-GB"/>
        </w:rPr>
      </w:pPr>
      <w:r w:rsidRPr="004970A6">
        <w:rPr>
          <w:rFonts w:ascii="Arial" w:hAnsi="Arial" w:cs="Arial"/>
          <w:lang w:val="en-GB"/>
        </w:rPr>
        <w:t>PSMM</w:t>
      </w:r>
      <w:r w:rsidR="00AE77F1" w:rsidRPr="004970A6">
        <w:rPr>
          <w:rFonts w:ascii="Arial" w:hAnsi="Arial" w:cs="Arial"/>
          <w:lang w:val="en-GB"/>
        </w:rPr>
        <w:t xml:space="preserve"> Monitoring &amp; More</w:t>
      </w:r>
      <w:r w:rsidR="00C10EF9" w:rsidRPr="004970A6">
        <w:rPr>
          <w:rFonts w:ascii="Arial" w:hAnsi="Arial" w:cs="Arial"/>
          <w:color w:val="FF0000"/>
          <w:lang w:val="en-GB"/>
        </w:rPr>
        <w:br/>
      </w:r>
      <w:r w:rsidR="00C10EF9" w:rsidRPr="004970A6">
        <w:rPr>
          <w:rFonts w:ascii="Arial" w:hAnsi="Arial" w:cs="Arial"/>
          <w:lang w:val="en-GB"/>
        </w:rPr>
        <w:t xml:space="preserve">60-801 Poznań, </w:t>
      </w:r>
      <w:proofErr w:type="spellStart"/>
      <w:r w:rsidR="00C10EF9" w:rsidRPr="004970A6">
        <w:rPr>
          <w:rFonts w:ascii="Arial" w:hAnsi="Arial" w:cs="Arial"/>
          <w:lang w:val="en-GB"/>
        </w:rPr>
        <w:t>ul</w:t>
      </w:r>
      <w:proofErr w:type="spellEnd"/>
      <w:r w:rsidR="00C10EF9" w:rsidRPr="004970A6">
        <w:rPr>
          <w:rFonts w:ascii="Arial" w:hAnsi="Arial" w:cs="Arial"/>
          <w:lang w:val="en-GB"/>
        </w:rPr>
        <w:t xml:space="preserve">. </w:t>
      </w:r>
      <w:proofErr w:type="spellStart"/>
      <w:r w:rsidR="00C10EF9" w:rsidRPr="004970A6">
        <w:rPr>
          <w:rFonts w:ascii="Arial" w:hAnsi="Arial" w:cs="Arial"/>
          <w:lang w:val="en-GB"/>
        </w:rPr>
        <w:t>Marcelińska</w:t>
      </w:r>
      <w:proofErr w:type="spellEnd"/>
      <w:r w:rsidR="00C10EF9" w:rsidRPr="004970A6">
        <w:rPr>
          <w:rFonts w:ascii="Arial" w:hAnsi="Arial" w:cs="Arial"/>
          <w:lang w:val="en-GB"/>
        </w:rPr>
        <w:t xml:space="preserve"> 14</w:t>
      </w:r>
      <w:r w:rsidR="00C10EF9" w:rsidRPr="004970A6">
        <w:rPr>
          <w:rFonts w:ascii="Arial" w:hAnsi="Arial" w:cs="Arial"/>
          <w:lang w:val="en-GB"/>
        </w:rPr>
        <w:br/>
      </w:r>
      <w:hyperlink r:id="rId9" w:history="1">
        <w:r w:rsidR="00C10EF9" w:rsidRPr="004970A6">
          <w:rPr>
            <w:rStyle w:val="Hipercze"/>
            <w:rFonts w:ascii="Arial" w:hAnsi="Arial" w:cs="Arial"/>
            <w:color w:val="002856"/>
            <w:lang w:val="en-GB"/>
          </w:rPr>
          <w:t>www.psmm.pl</w:t>
        </w:r>
      </w:hyperlink>
      <w:r w:rsidR="00C10EF9" w:rsidRPr="004970A6">
        <w:rPr>
          <w:rFonts w:ascii="Arial" w:hAnsi="Arial" w:cs="Arial"/>
          <w:lang w:val="en-GB"/>
        </w:rPr>
        <w:br/>
      </w:r>
      <w:hyperlink r:id="rId10" w:history="1">
        <w:r w:rsidR="00C10EF9" w:rsidRPr="004970A6">
          <w:rPr>
            <w:rStyle w:val="Hipercze"/>
            <w:rFonts w:ascii="Arial" w:hAnsi="Arial" w:cs="Arial"/>
            <w:color w:val="002856"/>
            <w:lang w:val="en-GB"/>
          </w:rPr>
          <w:t>www.twitter.com/PSMMonitoring</w:t>
        </w:r>
      </w:hyperlink>
      <w:r w:rsidR="00C10EF9" w:rsidRPr="004970A6">
        <w:rPr>
          <w:rFonts w:ascii="Arial" w:hAnsi="Arial" w:cs="Arial"/>
          <w:lang w:val="en-GB"/>
        </w:rPr>
        <w:br/>
      </w:r>
      <w:hyperlink r:id="rId11" w:history="1">
        <w:r w:rsidR="00C10EF9" w:rsidRPr="004970A6">
          <w:rPr>
            <w:rStyle w:val="Hipercze"/>
            <w:rFonts w:ascii="Arial" w:hAnsi="Arial" w:cs="Arial"/>
            <w:color w:val="002856"/>
            <w:lang w:val="en-GB"/>
          </w:rPr>
          <w:t>www.facebook.com/PSMMonitoring</w:t>
        </w:r>
      </w:hyperlink>
      <w:r w:rsidR="00C10EF9" w:rsidRPr="004970A6">
        <w:rPr>
          <w:rFonts w:ascii="Arial" w:hAnsi="Arial" w:cs="Arial"/>
          <w:lang w:val="en-GB"/>
        </w:rPr>
        <w:br/>
      </w:r>
    </w:p>
    <w:p w:rsidR="00C10EF9" w:rsidRPr="004970A6" w:rsidRDefault="00C10EF9" w:rsidP="00C10EF9">
      <w:pPr>
        <w:pStyle w:val="NormalnyWeb"/>
        <w:shd w:val="clear" w:color="auto" w:fill="FFFFFF"/>
        <w:rPr>
          <w:rFonts w:ascii="Arial" w:hAnsi="Arial" w:cs="Arial"/>
          <w:lang w:val="en-GB"/>
        </w:rPr>
      </w:pPr>
      <w:r w:rsidRPr="004970A6">
        <w:rPr>
          <w:rFonts w:ascii="Arial" w:hAnsi="Arial" w:cs="Arial"/>
          <w:lang w:val="en-GB"/>
        </w:rPr>
        <w:t> </w:t>
      </w:r>
    </w:p>
    <w:p w:rsidR="00C10EF9" w:rsidRPr="004970A6" w:rsidRDefault="00C10EF9" w:rsidP="00C10EF9">
      <w:pPr>
        <w:pStyle w:val="NormalnyWeb"/>
        <w:shd w:val="clear" w:color="auto" w:fill="FFFFFF"/>
        <w:rPr>
          <w:rFonts w:ascii="Arial" w:hAnsi="Arial" w:cs="Arial"/>
          <w:lang w:val="en-GB"/>
        </w:rPr>
      </w:pPr>
      <w:r w:rsidRPr="004970A6">
        <w:rPr>
          <w:rStyle w:val="Pogrubienie"/>
          <w:rFonts w:ascii="Arial" w:hAnsi="Arial" w:cs="Arial"/>
          <w:lang w:val="en-GB"/>
        </w:rPr>
        <w:t>Press</w:t>
      </w:r>
      <w:r w:rsidR="00A407FB" w:rsidRPr="004970A6">
        <w:rPr>
          <w:rStyle w:val="Pogrubienie"/>
          <w:rFonts w:ascii="Arial" w:hAnsi="Arial" w:cs="Arial"/>
          <w:lang w:val="en-GB"/>
        </w:rPr>
        <w:t xml:space="preserve"> editorial team</w:t>
      </w:r>
      <w:r w:rsidRPr="004970A6">
        <w:rPr>
          <w:rFonts w:ascii="Arial" w:hAnsi="Arial" w:cs="Arial"/>
          <w:lang w:val="en-GB"/>
        </w:rPr>
        <w:br/>
        <w:t>+48 22 334 83 33</w:t>
      </w:r>
      <w:r w:rsidRPr="004970A6">
        <w:rPr>
          <w:rFonts w:ascii="Arial" w:hAnsi="Arial" w:cs="Arial"/>
          <w:lang w:val="en-GB"/>
        </w:rPr>
        <w:br/>
      </w:r>
      <w:hyperlink r:id="rId12" w:history="1">
        <w:r w:rsidRPr="004970A6">
          <w:rPr>
            <w:rStyle w:val="Hipercze"/>
            <w:rFonts w:ascii="Arial" w:hAnsi="Arial" w:cs="Arial"/>
            <w:color w:val="002856"/>
            <w:lang w:val="en-GB"/>
          </w:rPr>
          <w:t>biuro@press.pl</w:t>
        </w:r>
      </w:hyperlink>
    </w:p>
    <w:p w:rsidR="00C10EF9" w:rsidRPr="004970A6" w:rsidRDefault="00C10EF9" w:rsidP="00C10EF9">
      <w:pPr>
        <w:pStyle w:val="NormalnyWeb"/>
        <w:shd w:val="clear" w:color="auto" w:fill="FFFFFF"/>
        <w:rPr>
          <w:rFonts w:ascii="Arial" w:hAnsi="Arial" w:cs="Arial"/>
          <w:lang w:val="en-GB"/>
        </w:rPr>
      </w:pPr>
      <w:r w:rsidRPr="004970A6">
        <w:rPr>
          <w:rFonts w:ascii="Arial" w:hAnsi="Arial" w:cs="Arial"/>
          <w:lang w:val="en-GB"/>
        </w:rPr>
        <w:t xml:space="preserve">Press sp. z </w:t>
      </w:r>
      <w:proofErr w:type="spellStart"/>
      <w:r w:rsidRPr="004970A6">
        <w:rPr>
          <w:rFonts w:ascii="Arial" w:hAnsi="Arial" w:cs="Arial"/>
          <w:lang w:val="en-GB"/>
        </w:rPr>
        <w:t>o.o</w:t>
      </w:r>
      <w:proofErr w:type="spellEnd"/>
      <w:r w:rsidRPr="004970A6">
        <w:rPr>
          <w:rFonts w:ascii="Arial" w:hAnsi="Arial" w:cs="Arial"/>
          <w:lang w:val="en-GB"/>
        </w:rPr>
        <w:t>. sp. k.</w:t>
      </w:r>
      <w:r w:rsidRPr="004970A6">
        <w:rPr>
          <w:rFonts w:ascii="Arial" w:hAnsi="Arial" w:cs="Arial"/>
          <w:lang w:val="en-GB"/>
        </w:rPr>
        <w:br/>
        <w:t xml:space="preserve">60-523 Poznań, </w:t>
      </w:r>
      <w:proofErr w:type="spellStart"/>
      <w:r w:rsidRPr="004970A6">
        <w:rPr>
          <w:rFonts w:ascii="Arial" w:hAnsi="Arial" w:cs="Arial"/>
          <w:lang w:val="en-GB"/>
        </w:rPr>
        <w:t>ul</w:t>
      </w:r>
      <w:proofErr w:type="spellEnd"/>
      <w:r w:rsidRPr="004970A6">
        <w:rPr>
          <w:rFonts w:ascii="Arial" w:hAnsi="Arial" w:cs="Arial"/>
          <w:lang w:val="en-GB"/>
        </w:rPr>
        <w:t xml:space="preserve">. </w:t>
      </w:r>
      <w:proofErr w:type="spellStart"/>
      <w:r w:rsidRPr="004970A6">
        <w:rPr>
          <w:rFonts w:ascii="Arial" w:hAnsi="Arial" w:cs="Arial"/>
          <w:lang w:val="en-GB"/>
        </w:rPr>
        <w:t>Dąbrowskiego</w:t>
      </w:r>
      <w:proofErr w:type="spellEnd"/>
      <w:r w:rsidRPr="004970A6">
        <w:rPr>
          <w:rFonts w:ascii="Arial" w:hAnsi="Arial" w:cs="Arial"/>
          <w:lang w:val="en-GB"/>
        </w:rPr>
        <w:t xml:space="preserve"> 75/66</w:t>
      </w:r>
      <w:r w:rsidRPr="004970A6">
        <w:rPr>
          <w:rFonts w:ascii="Arial" w:hAnsi="Arial" w:cs="Arial"/>
          <w:lang w:val="en-GB"/>
        </w:rPr>
        <w:br/>
      </w:r>
      <w:hyperlink r:id="rId13" w:history="1">
        <w:r w:rsidRPr="004970A6">
          <w:rPr>
            <w:rStyle w:val="Hipercze"/>
            <w:rFonts w:ascii="Arial" w:hAnsi="Arial" w:cs="Arial"/>
            <w:color w:val="002856"/>
            <w:lang w:val="en-GB"/>
          </w:rPr>
          <w:t>www.press.pl</w:t>
        </w:r>
        <w:r w:rsidRPr="004970A6">
          <w:rPr>
            <w:rFonts w:ascii="Arial" w:hAnsi="Arial" w:cs="Arial"/>
            <w:color w:val="002856"/>
            <w:u w:val="single"/>
            <w:lang w:val="en-GB"/>
          </w:rPr>
          <w:br/>
        </w:r>
      </w:hyperlink>
      <w:hyperlink r:id="rId14" w:history="1">
        <w:r w:rsidRPr="004970A6">
          <w:rPr>
            <w:rStyle w:val="Hipercze"/>
            <w:rFonts w:ascii="Arial" w:hAnsi="Arial" w:cs="Arial"/>
            <w:color w:val="002856"/>
            <w:lang w:val="en-GB"/>
          </w:rPr>
          <w:t>www.facebook.com/MagazynPress</w:t>
        </w:r>
        <w:r w:rsidRPr="004970A6">
          <w:rPr>
            <w:rFonts w:ascii="Arial" w:hAnsi="Arial" w:cs="Arial"/>
            <w:color w:val="002856"/>
            <w:u w:val="single"/>
            <w:lang w:val="en-GB"/>
          </w:rPr>
          <w:br/>
        </w:r>
      </w:hyperlink>
      <w:hyperlink r:id="rId15" w:history="1">
        <w:r w:rsidRPr="004970A6">
          <w:rPr>
            <w:rStyle w:val="Hipercze"/>
            <w:rFonts w:ascii="Arial" w:hAnsi="Arial" w:cs="Arial"/>
            <w:color w:val="002856"/>
            <w:lang w:val="en-GB"/>
          </w:rPr>
          <w:t>www.twitter.com/pressredakcja</w:t>
        </w:r>
      </w:hyperlink>
    </w:p>
    <w:p w:rsidR="00C10EF9" w:rsidRPr="004970A6" w:rsidRDefault="00C10EF9" w:rsidP="00C10EF9">
      <w:pPr>
        <w:pStyle w:val="NormalnyWeb"/>
        <w:shd w:val="clear" w:color="auto" w:fill="FFFFFF"/>
        <w:rPr>
          <w:rFonts w:ascii="Arial" w:hAnsi="Arial" w:cs="Arial"/>
          <w:lang w:val="en-GB"/>
        </w:rPr>
      </w:pPr>
      <w:r w:rsidRPr="004970A6">
        <w:rPr>
          <w:rFonts w:ascii="Arial" w:hAnsi="Arial" w:cs="Arial"/>
          <w:lang w:val="en-GB"/>
        </w:rPr>
        <w:t> </w:t>
      </w:r>
    </w:p>
    <w:p w:rsidR="00C10EF9" w:rsidRPr="004970A6" w:rsidRDefault="00C10EF9">
      <w:pPr>
        <w:pStyle w:val="Normalny1"/>
        <w:rPr>
          <w:sz w:val="24"/>
          <w:szCs w:val="24"/>
          <w:lang w:val="en-GB"/>
        </w:rPr>
      </w:pPr>
    </w:p>
    <w:sectPr w:rsidR="00C10EF9" w:rsidRPr="004970A6" w:rsidSect="0096383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30"/>
    <w:rsid w:val="00076116"/>
    <w:rsid w:val="00184638"/>
    <w:rsid w:val="001E07A7"/>
    <w:rsid w:val="00347D6D"/>
    <w:rsid w:val="003960C8"/>
    <w:rsid w:val="004970A6"/>
    <w:rsid w:val="00520474"/>
    <w:rsid w:val="0057403E"/>
    <w:rsid w:val="005A11AA"/>
    <w:rsid w:val="005D7787"/>
    <w:rsid w:val="00662B04"/>
    <w:rsid w:val="006B37D8"/>
    <w:rsid w:val="00700446"/>
    <w:rsid w:val="0074230C"/>
    <w:rsid w:val="009133C4"/>
    <w:rsid w:val="00963830"/>
    <w:rsid w:val="00A407FB"/>
    <w:rsid w:val="00A774CA"/>
    <w:rsid w:val="00A85F9A"/>
    <w:rsid w:val="00AE77F1"/>
    <w:rsid w:val="00C10EF9"/>
    <w:rsid w:val="00CB7E53"/>
    <w:rsid w:val="00CF6B36"/>
    <w:rsid w:val="00E37348"/>
    <w:rsid w:val="00FE7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AB5DE-55D7-474B-8A45-21AD460F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0C8"/>
  </w:style>
  <w:style w:type="paragraph" w:styleId="Nagwek1">
    <w:name w:val="heading 1"/>
    <w:basedOn w:val="Normalny1"/>
    <w:next w:val="Normalny1"/>
    <w:rsid w:val="00963830"/>
    <w:pPr>
      <w:keepNext/>
      <w:keepLines/>
      <w:spacing w:before="400" w:after="120"/>
      <w:outlineLvl w:val="0"/>
    </w:pPr>
    <w:rPr>
      <w:sz w:val="40"/>
      <w:szCs w:val="40"/>
    </w:rPr>
  </w:style>
  <w:style w:type="paragraph" w:styleId="Nagwek2">
    <w:name w:val="heading 2"/>
    <w:basedOn w:val="Normalny1"/>
    <w:next w:val="Normalny1"/>
    <w:rsid w:val="00963830"/>
    <w:pPr>
      <w:keepNext/>
      <w:keepLines/>
      <w:spacing w:before="360" w:after="120"/>
      <w:outlineLvl w:val="1"/>
    </w:pPr>
    <w:rPr>
      <w:sz w:val="32"/>
      <w:szCs w:val="32"/>
    </w:rPr>
  </w:style>
  <w:style w:type="paragraph" w:styleId="Nagwek3">
    <w:name w:val="heading 3"/>
    <w:basedOn w:val="Normalny1"/>
    <w:next w:val="Normalny1"/>
    <w:rsid w:val="00963830"/>
    <w:pPr>
      <w:keepNext/>
      <w:keepLines/>
      <w:spacing w:before="320" w:after="80"/>
      <w:outlineLvl w:val="2"/>
    </w:pPr>
    <w:rPr>
      <w:color w:val="434343"/>
      <w:sz w:val="28"/>
      <w:szCs w:val="28"/>
    </w:rPr>
  </w:style>
  <w:style w:type="paragraph" w:styleId="Nagwek4">
    <w:name w:val="heading 4"/>
    <w:basedOn w:val="Normalny1"/>
    <w:next w:val="Normalny1"/>
    <w:rsid w:val="00963830"/>
    <w:pPr>
      <w:keepNext/>
      <w:keepLines/>
      <w:spacing w:before="280" w:after="80"/>
      <w:outlineLvl w:val="3"/>
    </w:pPr>
    <w:rPr>
      <w:color w:val="666666"/>
      <w:sz w:val="24"/>
      <w:szCs w:val="24"/>
    </w:rPr>
  </w:style>
  <w:style w:type="paragraph" w:styleId="Nagwek5">
    <w:name w:val="heading 5"/>
    <w:basedOn w:val="Normalny1"/>
    <w:next w:val="Normalny1"/>
    <w:rsid w:val="00963830"/>
    <w:pPr>
      <w:keepNext/>
      <w:keepLines/>
      <w:spacing w:before="240" w:after="80"/>
      <w:outlineLvl w:val="4"/>
    </w:pPr>
    <w:rPr>
      <w:color w:val="666666"/>
    </w:rPr>
  </w:style>
  <w:style w:type="paragraph" w:styleId="Nagwek6">
    <w:name w:val="heading 6"/>
    <w:basedOn w:val="Normalny1"/>
    <w:next w:val="Normalny1"/>
    <w:rsid w:val="00963830"/>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963830"/>
  </w:style>
  <w:style w:type="table" w:customStyle="1" w:styleId="TableNormal">
    <w:name w:val="Table Normal"/>
    <w:rsid w:val="00963830"/>
    <w:tblPr>
      <w:tblCellMar>
        <w:top w:w="0" w:type="dxa"/>
        <w:left w:w="0" w:type="dxa"/>
        <w:bottom w:w="0" w:type="dxa"/>
        <w:right w:w="0" w:type="dxa"/>
      </w:tblCellMar>
    </w:tblPr>
  </w:style>
  <w:style w:type="paragraph" w:styleId="Tytu">
    <w:name w:val="Title"/>
    <w:basedOn w:val="Normalny1"/>
    <w:next w:val="Normalny1"/>
    <w:rsid w:val="00963830"/>
    <w:pPr>
      <w:keepNext/>
      <w:keepLines/>
      <w:spacing w:after="60"/>
    </w:pPr>
    <w:rPr>
      <w:sz w:val="52"/>
      <w:szCs w:val="52"/>
    </w:rPr>
  </w:style>
  <w:style w:type="paragraph" w:styleId="Podtytu">
    <w:name w:val="Subtitle"/>
    <w:basedOn w:val="Normalny1"/>
    <w:next w:val="Normalny1"/>
    <w:rsid w:val="00963830"/>
    <w:pPr>
      <w:keepNext/>
      <w:keepLines/>
      <w:spacing w:after="320"/>
    </w:pPr>
    <w:rPr>
      <w:color w:val="666666"/>
      <w:sz w:val="30"/>
      <w:szCs w:val="30"/>
    </w:rPr>
  </w:style>
  <w:style w:type="paragraph" w:styleId="NormalnyWeb">
    <w:name w:val="Normal (Web)"/>
    <w:basedOn w:val="Normalny"/>
    <w:uiPriority w:val="99"/>
    <w:semiHidden/>
    <w:unhideWhenUsed/>
    <w:rsid w:val="00C10EF9"/>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C10EF9"/>
    <w:rPr>
      <w:b/>
      <w:bCs/>
    </w:rPr>
  </w:style>
  <w:style w:type="character" w:styleId="Hipercze">
    <w:name w:val="Hyperlink"/>
    <w:basedOn w:val="Domylnaczcionkaakapitu"/>
    <w:uiPriority w:val="99"/>
    <w:unhideWhenUsed/>
    <w:rsid w:val="00C10EF9"/>
    <w:rPr>
      <w:color w:val="0000FF"/>
      <w:u w:val="single"/>
    </w:rPr>
  </w:style>
  <w:style w:type="character" w:styleId="Uwydatnienie">
    <w:name w:val="Emphasis"/>
    <w:basedOn w:val="Domylnaczcionkaakapitu"/>
    <w:uiPriority w:val="20"/>
    <w:qFormat/>
    <w:rsid w:val="00C10EF9"/>
    <w:rPr>
      <w:i/>
      <w:iCs/>
    </w:rPr>
  </w:style>
  <w:style w:type="paragraph" w:styleId="Tekstdymka">
    <w:name w:val="Balloon Text"/>
    <w:basedOn w:val="Normalny"/>
    <w:link w:val="TekstdymkaZnak"/>
    <w:uiPriority w:val="99"/>
    <w:semiHidden/>
    <w:unhideWhenUsed/>
    <w:rsid w:val="00AE77F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77F1"/>
    <w:rPr>
      <w:rFonts w:ascii="Tahoma" w:hAnsi="Tahoma" w:cs="Tahoma"/>
      <w:sz w:val="16"/>
      <w:szCs w:val="16"/>
    </w:rPr>
  </w:style>
  <w:style w:type="character" w:styleId="UyteHipercze">
    <w:name w:val="FollowedHyperlink"/>
    <w:basedOn w:val="Domylnaczcionkaakapitu"/>
    <w:uiPriority w:val="99"/>
    <w:semiHidden/>
    <w:unhideWhenUsed/>
    <w:rsid w:val="00A77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02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azwisko@psmm.pl" TargetMode="External"/><Relationship Id="rId13" Type="http://schemas.openxmlformats.org/officeDocument/2006/relationships/hyperlink" Target="http://www.press.pl/" TargetMode="External"/><Relationship Id="rId3" Type="http://schemas.openxmlformats.org/officeDocument/2006/relationships/webSettings" Target="webSettings.xml"/><Relationship Id="rId7" Type="http://schemas.openxmlformats.org/officeDocument/2006/relationships/hyperlink" Target="https://sklep.topmarka.eu/" TargetMode="External"/><Relationship Id="rId12" Type="http://schemas.openxmlformats.org/officeDocument/2006/relationships/hyperlink" Target="mailto:biuro@press.p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pUA9c9Lwrzk" TargetMode="External"/><Relationship Id="rId11" Type="http://schemas.openxmlformats.org/officeDocument/2006/relationships/hyperlink" Target="http://www.facebook.com/PSMMonitoring" TargetMode="External"/><Relationship Id="rId5" Type="http://schemas.openxmlformats.org/officeDocument/2006/relationships/image" Target="media/image2.jpeg"/><Relationship Id="rId15" Type="http://schemas.openxmlformats.org/officeDocument/2006/relationships/hyperlink" Target="http://www.twitter.com/pressredakcja" TargetMode="External"/><Relationship Id="rId10" Type="http://schemas.openxmlformats.org/officeDocument/2006/relationships/hyperlink" Target="http://www.twitter.com/PSMMonitoring" TargetMode="External"/><Relationship Id="rId4" Type="http://schemas.openxmlformats.org/officeDocument/2006/relationships/image" Target="media/image1.jpeg"/><Relationship Id="rId9" Type="http://schemas.openxmlformats.org/officeDocument/2006/relationships/hyperlink" Target="http://www.psmm.pl/" TargetMode="External"/><Relationship Id="rId14" Type="http://schemas.openxmlformats.org/officeDocument/2006/relationships/hyperlink" Target="http://www.facebook.com/Magazyn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5</Pages>
  <Words>1391</Words>
  <Characters>7164</Characters>
  <Application>Microsoft Office Word</Application>
  <DocSecurity>0</DocSecurity>
  <Lines>170</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Popławska</dc:creator>
  <cp:lastModifiedBy>Konto Microsoft</cp:lastModifiedBy>
  <cp:revision>6</cp:revision>
  <dcterms:created xsi:type="dcterms:W3CDTF">2022-12-15T16:07:00Z</dcterms:created>
  <dcterms:modified xsi:type="dcterms:W3CDTF">2022-12-19T17:19:00Z</dcterms:modified>
</cp:coreProperties>
</file>