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6C" w:rsidRPr="007826E5" w:rsidRDefault="0043226C" w:rsidP="0043226C">
      <w:pPr>
        <w:jc w:val="right"/>
        <w:rPr>
          <w:lang w:val="en-GB"/>
        </w:rPr>
      </w:pPr>
      <w:r w:rsidRPr="007826E5">
        <w:rPr>
          <w:lang w:val="en-GB"/>
        </w:rPr>
        <w:t xml:space="preserve">Poznań,  27 </w:t>
      </w:r>
      <w:r w:rsidR="007826E5" w:rsidRPr="007826E5">
        <w:rPr>
          <w:lang w:val="en-GB"/>
        </w:rPr>
        <w:t>June 2022</w:t>
      </w:r>
    </w:p>
    <w:p w:rsidR="0043226C" w:rsidRPr="007826E5" w:rsidRDefault="0043226C" w:rsidP="0043226C">
      <w:pPr>
        <w:jc w:val="right"/>
        <w:rPr>
          <w:lang w:val="en-GB"/>
        </w:rPr>
      </w:pPr>
    </w:p>
    <w:p w:rsidR="00977A85" w:rsidRPr="007826E5" w:rsidRDefault="001D441C" w:rsidP="004C5677">
      <w:pPr>
        <w:jc w:val="center"/>
        <w:rPr>
          <w:lang w:val="en-GB"/>
        </w:rPr>
      </w:pPr>
      <w:r w:rsidRPr="001D441C">
        <w:rPr>
          <w:lang w:val="en-GB"/>
        </w:rPr>
        <w:t xml:space="preserve">Avalanche of media reports after </w:t>
      </w:r>
      <w:proofErr w:type="spellStart"/>
      <w:r w:rsidRPr="001D441C">
        <w:rPr>
          <w:lang w:val="en-GB"/>
        </w:rPr>
        <w:t>Sochan's</w:t>
      </w:r>
      <w:proofErr w:type="spellEnd"/>
      <w:r w:rsidRPr="001D441C">
        <w:rPr>
          <w:lang w:val="en-GB"/>
        </w:rPr>
        <w:t xml:space="preserve"> selection to NBA</w:t>
      </w:r>
    </w:p>
    <w:p w:rsidR="004C5677" w:rsidRPr="007826E5" w:rsidRDefault="004C5677" w:rsidP="00977A85">
      <w:pPr>
        <w:rPr>
          <w:lang w:val="en-GB"/>
        </w:rPr>
      </w:pPr>
    </w:p>
    <w:p w:rsidR="004C5677" w:rsidRPr="007826E5" w:rsidRDefault="001D441C" w:rsidP="003268BB">
      <w:pPr>
        <w:jc w:val="both"/>
        <w:rPr>
          <w:b/>
          <w:lang w:val="en-GB"/>
        </w:rPr>
      </w:pPr>
      <w:r w:rsidRPr="001D441C">
        <w:rPr>
          <w:b/>
          <w:lang w:val="en-GB"/>
        </w:rPr>
        <w:t xml:space="preserve">This year's NBA draft will go down in the history of Polish basketball. All thanks to Jeremy </w:t>
      </w:r>
      <w:proofErr w:type="spellStart"/>
      <w:r w:rsidRPr="001D441C">
        <w:rPr>
          <w:b/>
          <w:lang w:val="en-GB"/>
        </w:rPr>
        <w:t>Sochan</w:t>
      </w:r>
      <w:proofErr w:type="spellEnd"/>
      <w:r w:rsidRPr="001D441C">
        <w:rPr>
          <w:b/>
          <w:lang w:val="en-GB"/>
        </w:rPr>
        <w:t xml:space="preserve">, who was selected with the number nine </w:t>
      </w:r>
      <w:r>
        <w:rPr>
          <w:b/>
          <w:lang w:val="en-GB"/>
        </w:rPr>
        <w:t>pick in</w:t>
      </w:r>
      <w:r w:rsidRPr="001D441C">
        <w:rPr>
          <w:b/>
          <w:lang w:val="en-GB"/>
        </w:rPr>
        <w:t xml:space="preserve"> the NBA draft </w:t>
      </w:r>
      <w:r w:rsidRPr="001D441C">
        <w:rPr>
          <w:b/>
          <w:lang w:val="en-GB"/>
        </w:rPr>
        <w:t xml:space="preserve">by the San Antonio Spurs. Experts have long predicted the athlete as a sure bet for at least the first fourteen, but his choice still </w:t>
      </w:r>
      <w:r>
        <w:rPr>
          <w:b/>
          <w:lang w:val="en-GB"/>
        </w:rPr>
        <w:t>triggered</w:t>
      </w:r>
      <w:r w:rsidRPr="001D441C">
        <w:rPr>
          <w:b/>
          <w:lang w:val="en-GB"/>
        </w:rPr>
        <w:t xml:space="preserve"> a real avalanche of media reports, according to the analysis carried out by PRESS-SERVICE Monitoring </w:t>
      </w:r>
      <w:proofErr w:type="spellStart"/>
      <w:r w:rsidRPr="001D441C">
        <w:rPr>
          <w:b/>
          <w:lang w:val="en-GB"/>
        </w:rPr>
        <w:t>Mediów</w:t>
      </w:r>
      <w:proofErr w:type="spellEnd"/>
      <w:r w:rsidR="004C5677" w:rsidRPr="007826E5">
        <w:rPr>
          <w:b/>
          <w:lang w:val="en-GB"/>
        </w:rPr>
        <w:t>.</w:t>
      </w:r>
    </w:p>
    <w:p w:rsidR="00E21E3F" w:rsidRPr="00E21E3F" w:rsidRDefault="00E21E3F" w:rsidP="00E21E3F">
      <w:pPr>
        <w:jc w:val="both"/>
        <w:rPr>
          <w:lang w:val="en-GB"/>
        </w:rPr>
      </w:pPr>
      <w:r w:rsidRPr="00E21E3F">
        <w:rPr>
          <w:lang w:val="en-GB"/>
        </w:rPr>
        <w:t xml:space="preserve">Since June 23, nearly </w:t>
      </w:r>
      <w:r w:rsidRPr="00E21E3F">
        <w:rPr>
          <w:b/>
          <w:lang w:val="en-GB"/>
        </w:rPr>
        <w:t>18,000 pieces of information</w:t>
      </w:r>
      <w:r w:rsidRPr="00E21E3F">
        <w:rPr>
          <w:lang w:val="en-GB"/>
        </w:rPr>
        <w:t xml:space="preserve"> have been published in Polish and foreign media in the context of </w:t>
      </w:r>
      <w:proofErr w:type="spellStart"/>
      <w:r w:rsidRPr="00E21E3F">
        <w:rPr>
          <w:lang w:val="en-GB"/>
        </w:rPr>
        <w:t>Sochan's</w:t>
      </w:r>
      <w:proofErr w:type="spellEnd"/>
      <w:r w:rsidRPr="00E21E3F">
        <w:rPr>
          <w:lang w:val="en-GB"/>
        </w:rPr>
        <w:t xml:space="preserve"> </w:t>
      </w:r>
      <w:r>
        <w:rPr>
          <w:lang w:val="en-GB"/>
        </w:rPr>
        <w:t>s</w:t>
      </w:r>
      <w:r w:rsidRPr="00E21E3F">
        <w:rPr>
          <w:lang w:val="en-GB"/>
        </w:rPr>
        <w:t xml:space="preserve">election, </w:t>
      </w:r>
      <w:r w:rsidRPr="00E21E3F">
        <w:rPr>
          <w:b/>
          <w:lang w:val="en-GB"/>
        </w:rPr>
        <w:t>of which 14,202 in social media</w:t>
      </w:r>
      <w:r w:rsidRPr="00E21E3F">
        <w:rPr>
          <w:lang w:val="en-GB"/>
        </w:rPr>
        <w:t xml:space="preserve">. </w:t>
      </w:r>
      <w:proofErr w:type="spellStart"/>
      <w:r w:rsidRPr="00E21E3F">
        <w:rPr>
          <w:lang w:val="en-GB"/>
        </w:rPr>
        <w:t>Sochan</w:t>
      </w:r>
      <w:proofErr w:type="spellEnd"/>
      <w:r w:rsidRPr="00E21E3F">
        <w:rPr>
          <w:lang w:val="en-GB"/>
        </w:rPr>
        <w:t xml:space="preserve"> is the fourth Pole who got a chance to play in the NBA league - after </w:t>
      </w:r>
      <w:proofErr w:type="spellStart"/>
      <w:r w:rsidRPr="00E21E3F">
        <w:rPr>
          <w:lang w:val="en-GB"/>
        </w:rPr>
        <w:t>Cezary</w:t>
      </w:r>
      <w:proofErr w:type="spellEnd"/>
      <w:r w:rsidRPr="00E21E3F">
        <w:rPr>
          <w:lang w:val="en-GB"/>
        </w:rPr>
        <w:t xml:space="preserve"> </w:t>
      </w:r>
      <w:proofErr w:type="spellStart"/>
      <w:r w:rsidRPr="00E21E3F">
        <w:rPr>
          <w:lang w:val="en-GB"/>
        </w:rPr>
        <w:t>Trybański</w:t>
      </w:r>
      <w:proofErr w:type="spellEnd"/>
      <w:r w:rsidRPr="00E21E3F">
        <w:rPr>
          <w:lang w:val="en-GB"/>
        </w:rPr>
        <w:t xml:space="preserve">, </w:t>
      </w:r>
      <w:proofErr w:type="spellStart"/>
      <w:r w:rsidRPr="00E21E3F">
        <w:rPr>
          <w:lang w:val="en-GB"/>
        </w:rPr>
        <w:t>Maciej</w:t>
      </w:r>
      <w:proofErr w:type="spellEnd"/>
      <w:r w:rsidRPr="00E21E3F">
        <w:rPr>
          <w:lang w:val="en-GB"/>
        </w:rPr>
        <w:t xml:space="preserve"> Lampe and Marcin Gortat. Professionals see him as a versatile basketball player who can play interchangeably </w:t>
      </w:r>
      <w:r>
        <w:rPr>
          <w:lang w:val="en-GB"/>
        </w:rPr>
        <w:t>at</w:t>
      </w:r>
      <w:r w:rsidRPr="00E21E3F">
        <w:rPr>
          <w:lang w:val="en-GB"/>
        </w:rPr>
        <w:t xml:space="preserve"> several positions.</w:t>
      </w:r>
    </w:p>
    <w:p w:rsidR="007B2E74" w:rsidRPr="007826E5" w:rsidRDefault="00E21E3F" w:rsidP="00E21E3F">
      <w:pPr>
        <w:jc w:val="both"/>
        <w:rPr>
          <w:lang w:val="en-GB"/>
        </w:rPr>
      </w:pPr>
      <w:r w:rsidRPr="00E21E3F">
        <w:rPr>
          <w:lang w:val="en-GB"/>
        </w:rPr>
        <w:t>The atmosphere around the athlete is heated by the fact that he joined the team of five-time NBA champions led by the legendary Greg</w:t>
      </w:r>
      <w:r>
        <w:rPr>
          <w:lang w:val="en-GB"/>
        </w:rPr>
        <w:t>g Po</w:t>
      </w:r>
      <w:r w:rsidRPr="00E21E3F">
        <w:rPr>
          <w:lang w:val="en-GB"/>
        </w:rPr>
        <w:t>povich. "Pop" has always be</w:t>
      </w:r>
      <w:r>
        <w:rPr>
          <w:lang w:val="en-GB"/>
        </w:rPr>
        <w:t>lieved i</w:t>
      </w:r>
      <w:r w:rsidRPr="00E21E3F">
        <w:rPr>
          <w:lang w:val="en-GB"/>
        </w:rPr>
        <w:t xml:space="preserve">n </w:t>
      </w:r>
      <w:r>
        <w:rPr>
          <w:lang w:val="en-GB"/>
        </w:rPr>
        <w:t>foreign</w:t>
      </w:r>
      <w:r w:rsidRPr="00E21E3F">
        <w:rPr>
          <w:lang w:val="en-GB"/>
        </w:rPr>
        <w:t xml:space="preserve"> players and has educated many very experienced basketball </w:t>
      </w:r>
      <w:r>
        <w:rPr>
          <w:lang w:val="en-GB"/>
        </w:rPr>
        <w:t>stars</w:t>
      </w:r>
      <w:r w:rsidR="00306D19" w:rsidRPr="007826E5">
        <w:rPr>
          <w:lang w:val="en-GB"/>
        </w:rPr>
        <w:t xml:space="preserve">. </w:t>
      </w:r>
    </w:p>
    <w:p w:rsidR="007905EC" w:rsidRPr="007826E5" w:rsidRDefault="00E21E3F" w:rsidP="003268BB">
      <w:pPr>
        <w:jc w:val="both"/>
        <w:rPr>
          <w:i/>
          <w:lang w:val="en-GB"/>
        </w:rPr>
      </w:pPr>
      <w:r w:rsidRPr="00E21E3F">
        <w:rPr>
          <w:color w:val="222222"/>
          <w:lang w:val="en-GB"/>
        </w:rPr>
        <w:t xml:space="preserve">As Jakub </w:t>
      </w:r>
      <w:proofErr w:type="spellStart"/>
      <w:r w:rsidRPr="00E21E3F">
        <w:rPr>
          <w:color w:val="222222"/>
          <w:lang w:val="en-GB"/>
        </w:rPr>
        <w:t>Wieliński</w:t>
      </w:r>
      <w:proofErr w:type="spellEnd"/>
      <w:r>
        <w:rPr>
          <w:color w:val="222222"/>
          <w:lang w:val="en-GB"/>
        </w:rPr>
        <w:t>,</w:t>
      </w:r>
      <w:r w:rsidRPr="00E21E3F">
        <w:rPr>
          <w:color w:val="222222"/>
          <w:lang w:val="en-GB"/>
        </w:rPr>
        <w:t xml:space="preserve"> sports journalist of WTK </w:t>
      </w:r>
      <w:r>
        <w:rPr>
          <w:color w:val="222222"/>
          <w:lang w:val="en-GB"/>
        </w:rPr>
        <w:t>TV station</w:t>
      </w:r>
      <w:r w:rsidRPr="00E21E3F">
        <w:rPr>
          <w:color w:val="222222"/>
          <w:lang w:val="en-GB"/>
        </w:rPr>
        <w:t xml:space="preserve"> and PRESS-SERVICE Monitoring </w:t>
      </w:r>
      <w:proofErr w:type="spellStart"/>
      <w:r w:rsidRPr="00E21E3F">
        <w:rPr>
          <w:color w:val="222222"/>
          <w:lang w:val="en-GB"/>
        </w:rPr>
        <w:t>Mediów</w:t>
      </w:r>
      <w:proofErr w:type="spellEnd"/>
      <w:r w:rsidRPr="00E21E3F">
        <w:rPr>
          <w:color w:val="222222"/>
          <w:lang w:val="en-GB"/>
        </w:rPr>
        <w:t xml:space="preserve"> expert</w:t>
      </w:r>
      <w:r>
        <w:rPr>
          <w:color w:val="222222"/>
          <w:lang w:val="en-GB"/>
        </w:rPr>
        <w:t>,</w:t>
      </w:r>
      <w:r w:rsidRPr="00E21E3F">
        <w:rPr>
          <w:color w:val="222222"/>
          <w:lang w:val="en-GB"/>
        </w:rPr>
        <w:t xml:space="preserve"> </w:t>
      </w:r>
      <w:r>
        <w:rPr>
          <w:color w:val="222222"/>
          <w:lang w:val="en-GB"/>
        </w:rPr>
        <w:t>notes,</w:t>
      </w:r>
      <w:r w:rsidRPr="00E21E3F">
        <w:rPr>
          <w:color w:val="222222"/>
          <w:lang w:val="en-GB"/>
        </w:rPr>
        <w:t xml:space="preserve"> </w:t>
      </w:r>
      <w:r>
        <w:rPr>
          <w:color w:val="222222"/>
          <w:lang w:val="en-GB"/>
        </w:rPr>
        <w:t>‘</w:t>
      </w:r>
      <w:r w:rsidRPr="00E21E3F">
        <w:rPr>
          <w:color w:val="222222"/>
          <w:lang w:val="en-GB"/>
        </w:rPr>
        <w:t xml:space="preserve">It is said that the numbers on the </w:t>
      </w:r>
      <w:r>
        <w:rPr>
          <w:color w:val="222222"/>
          <w:lang w:val="en-GB"/>
        </w:rPr>
        <w:t>jerseys</w:t>
      </w:r>
      <w:r w:rsidRPr="00E21E3F">
        <w:rPr>
          <w:color w:val="222222"/>
          <w:lang w:val="en-GB"/>
        </w:rPr>
        <w:t xml:space="preserve"> do not play, but they weigh a lot. </w:t>
      </w:r>
      <w:proofErr w:type="spellStart"/>
      <w:r w:rsidRPr="00E21E3F">
        <w:rPr>
          <w:color w:val="222222"/>
          <w:lang w:val="en-GB"/>
        </w:rPr>
        <w:t>Sochan's</w:t>
      </w:r>
      <w:proofErr w:type="spellEnd"/>
      <w:r w:rsidRPr="00E21E3F">
        <w:rPr>
          <w:color w:val="222222"/>
          <w:lang w:val="en-GB"/>
        </w:rPr>
        <w:t xml:space="preserve"> taking over </w:t>
      </w:r>
      <w:r w:rsidRPr="00E21E3F">
        <w:rPr>
          <w:color w:val="222222"/>
          <w:lang w:val="en-GB"/>
        </w:rPr>
        <w:t>number 10</w:t>
      </w:r>
      <w:r>
        <w:rPr>
          <w:color w:val="222222"/>
          <w:lang w:val="en-GB"/>
        </w:rPr>
        <w:t xml:space="preserve"> </w:t>
      </w:r>
      <w:r w:rsidRPr="00E21E3F">
        <w:rPr>
          <w:color w:val="222222"/>
          <w:lang w:val="en-GB"/>
        </w:rPr>
        <w:t xml:space="preserve">at Sun Antonio Spurs </w:t>
      </w:r>
      <w:r w:rsidRPr="00E21E3F">
        <w:rPr>
          <w:color w:val="222222"/>
          <w:lang w:val="en-GB"/>
        </w:rPr>
        <w:t xml:space="preserve">from Denis Rodman </w:t>
      </w:r>
      <w:r w:rsidRPr="00E21E3F">
        <w:rPr>
          <w:color w:val="222222"/>
          <w:lang w:val="en-GB"/>
        </w:rPr>
        <w:t xml:space="preserve">is certainly symbolic. It is clear that the club believes in this boy and </w:t>
      </w:r>
      <w:r>
        <w:rPr>
          <w:color w:val="222222"/>
          <w:lang w:val="en-GB"/>
        </w:rPr>
        <w:t>it seems</w:t>
      </w:r>
      <w:r w:rsidRPr="00E21E3F">
        <w:rPr>
          <w:color w:val="222222"/>
          <w:lang w:val="en-GB"/>
        </w:rPr>
        <w:t xml:space="preserve"> that Jeremy is able to bear this pressure not only physically, but also mentally. For sure, the summer league will be crucial here, during which </w:t>
      </w:r>
      <w:proofErr w:type="spellStart"/>
      <w:r w:rsidRPr="00E21E3F">
        <w:rPr>
          <w:color w:val="222222"/>
          <w:lang w:val="en-GB"/>
        </w:rPr>
        <w:t>Sochan</w:t>
      </w:r>
      <w:proofErr w:type="spellEnd"/>
      <w:r w:rsidRPr="00E21E3F">
        <w:rPr>
          <w:color w:val="222222"/>
          <w:lang w:val="en-GB"/>
        </w:rPr>
        <w:t xml:space="preserve"> will have the opportunity to play with players with whom he will compete in the regular sea</w:t>
      </w:r>
      <w:r w:rsidR="0051342F">
        <w:rPr>
          <w:color w:val="222222"/>
          <w:lang w:val="en-GB"/>
        </w:rPr>
        <w:t xml:space="preserve">son for a place in the </w:t>
      </w:r>
      <w:proofErr w:type="spellStart"/>
      <w:r w:rsidR="0051342F">
        <w:rPr>
          <w:color w:val="222222"/>
          <w:lang w:val="en-GB"/>
        </w:rPr>
        <w:t>line</w:t>
      </w:r>
      <w:r>
        <w:rPr>
          <w:color w:val="222222"/>
          <w:lang w:val="en-GB"/>
        </w:rPr>
        <w:t>up</w:t>
      </w:r>
      <w:proofErr w:type="spellEnd"/>
      <w:r>
        <w:rPr>
          <w:color w:val="222222"/>
          <w:lang w:val="en-GB"/>
        </w:rPr>
        <w:t>.’</w:t>
      </w:r>
    </w:p>
    <w:p w:rsidR="0051342F" w:rsidRPr="0051342F" w:rsidRDefault="0051342F" w:rsidP="0051342F">
      <w:pPr>
        <w:jc w:val="both"/>
        <w:rPr>
          <w:lang w:val="en-GB"/>
        </w:rPr>
      </w:pPr>
      <w:proofErr w:type="spellStart"/>
      <w:r w:rsidRPr="0051342F">
        <w:rPr>
          <w:lang w:val="en-GB"/>
        </w:rPr>
        <w:t>Sochan</w:t>
      </w:r>
      <w:proofErr w:type="spellEnd"/>
      <w:r w:rsidRPr="0051342F">
        <w:rPr>
          <w:lang w:val="en-GB"/>
        </w:rPr>
        <w:t xml:space="preserve">, like </w:t>
      </w:r>
      <w:proofErr w:type="spellStart"/>
      <w:r w:rsidRPr="0051342F">
        <w:rPr>
          <w:lang w:val="en-GB"/>
        </w:rPr>
        <w:t>Iga</w:t>
      </w:r>
      <w:proofErr w:type="spellEnd"/>
      <w:r w:rsidRPr="0051342F">
        <w:rPr>
          <w:lang w:val="en-GB"/>
        </w:rPr>
        <w:t xml:space="preserve"> </w:t>
      </w:r>
      <w:proofErr w:type="spellStart"/>
      <w:r w:rsidRPr="0051342F">
        <w:rPr>
          <w:lang w:val="en-GB"/>
        </w:rPr>
        <w:t>Świątek</w:t>
      </w:r>
      <w:proofErr w:type="spellEnd"/>
      <w:r w:rsidRPr="0051342F">
        <w:rPr>
          <w:lang w:val="en-GB"/>
        </w:rPr>
        <w:t xml:space="preserve"> or Robert Lewandowski, is now a personal global brand, which opens the door of sports sponsorship very wide for him. </w:t>
      </w:r>
      <w:proofErr w:type="spellStart"/>
      <w:r w:rsidRPr="0051342F">
        <w:rPr>
          <w:lang w:val="en-GB"/>
        </w:rPr>
        <w:t>Sochan</w:t>
      </w:r>
      <w:proofErr w:type="spellEnd"/>
      <w:r w:rsidRPr="0051342F">
        <w:rPr>
          <w:lang w:val="en-GB"/>
        </w:rPr>
        <w:t xml:space="preserve"> himself spoke about himself</w:t>
      </w:r>
      <w:r>
        <w:rPr>
          <w:lang w:val="en-GB"/>
        </w:rPr>
        <w:t xml:space="preserve"> in an interview for Sport.pl: ‘</w:t>
      </w:r>
      <w:r w:rsidRPr="0051342F">
        <w:rPr>
          <w:lang w:val="en-GB"/>
        </w:rPr>
        <w:t>I am a citizen of the world: a little American, a little English, a little Polish. Multiculturalism enriches me.</w:t>
      </w:r>
      <w:r>
        <w:rPr>
          <w:lang w:val="en-GB"/>
        </w:rPr>
        <w:t>’</w:t>
      </w:r>
      <w:r w:rsidRPr="0051342F">
        <w:rPr>
          <w:lang w:val="en-GB"/>
        </w:rPr>
        <w:t xml:space="preserve"> If the athlete does not disappoint the expectations placed on him, then he </w:t>
      </w:r>
      <w:r>
        <w:rPr>
          <w:lang w:val="en-GB"/>
        </w:rPr>
        <w:t>is very likely to make not only</w:t>
      </w:r>
      <w:r w:rsidRPr="0051342F">
        <w:rPr>
          <w:lang w:val="en-GB"/>
        </w:rPr>
        <w:t xml:space="preserve"> a sports career, but also a financial one.</w:t>
      </w:r>
    </w:p>
    <w:p w:rsidR="00782CFA" w:rsidRPr="007826E5" w:rsidRDefault="0051342F" w:rsidP="0051342F">
      <w:pPr>
        <w:jc w:val="both"/>
        <w:rPr>
          <w:rFonts w:cstheme="minorHAnsi"/>
          <w:i/>
          <w:lang w:val="en-GB"/>
        </w:rPr>
      </w:pPr>
      <w:r>
        <w:rPr>
          <w:lang w:val="en-GB"/>
        </w:rPr>
        <w:t>‘</w:t>
      </w:r>
      <w:r w:rsidRPr="0051342F">
        <w:rPr>
          <w:lang w:val="en-GB"/>
        </w:rPr>
        <w:t>The NBA itself is a brand that opens huge doors for advertisers - sponsors receive advertising space that is a guarantee of success. Our young basketball player, despite the fact that he is at the beginning of his career, is already a global brand that evokes great emotions, and the largest British and American sports media write about him as "</w:t>
      </w:r>
      <w:r>
        <w:rPr>
          <w:lang w:val="en-GB"/>
        </w:rPr>
        <w:t>their</w:t>
      </w:r>
      <w:r w:rsidRPr="0051342F">
        <w:rPr>
          <w:lang w:val="en-GB"/>
        </w:rPr>
        <w:t>" man</w:t>
      </w:r>
      <w:r>
        <w:rPr>
          <w:lang w:val="en-GB"/>
        </w:rPr>
        <w:t>,’</w:t>
      </w:r>
      <w:r w:rsidRPr="0051342F">
        <w:rPr>
          <w:lang w:val="en-GB"/>
        </w:rPr>
        <w:t xml:space="preserve"> Jakub </w:t>
      </w:r>
      <w:proofErr w:type="spellStart"/>
      <w:r w:rsidRPr="0051342F">
        <w:rPr>
          <w:lang w:val="en-GB"/>
        </w:rPr>
        <w:t>Wieliński</w:t>
      </w:r>
      <w:proofErr w:type="spellEnd"/>
      <w:r w:rsidRPr="0051342F">
        <w:rPr>
          <w:lang w:val="en-GB"/>
        </w:rPr>
        <w:t xml:space="preserve"> adds</w:t>
      </w:r>
      <w:r w:rsidR="00782CFA" w:rsidRPr="007826E5">
        <w:rPr>
          <w:rFonts w:cstheme="minorHAnsi"/>
          <w:i/>
          <w:lang w:val="en-GB"/>
        </w:rPr>
        <w:t xml:space="preserve">. </w:t>
      </w:r>
    </w:p>
    <w:p w:rsidR="0070458F" w:rsidRPr="007826E5" w:rsidRDefault="0070458F" w:rsidP="003268BB">
      <w:pPr>
        <w:jc w:val="both"/>
        <w:rPr>
          <w:rFonts w:cstheme="minorHAnsi"/>
          <w:i/>
          <w:lang w:val="en-GB"/>
        </w:rPr>
      </w:pPr>
      <w:r w:rsidRPr="007826E5">
        <w:rPr>
          <w:rFonts w:cstheme="minorHAnsi"/>
          <w:i/>
          <w:noProof/>
          <w:lang w:val="en-GB" w:eastAsia="pl-PL"/>
        </w:rPr>
        <w:lastRenderedPageBreak/>
        <w:drawing>
          <wp:inline distT="0" distB="0" distL="0" distR="0">
            <wp:extent cx="4733060" cy="3967694"/>
            <wp:effectExtent l="19050" t="0" r="0" b="0"/>
            <wp:docPr id="1" name="Obraz 0" descr="Jeremy Sochan_draft NBA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emy Sochan_draft NBA 202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5052" cy="396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58F" w:rsidRPr="007826E5" w:rsidRDefault="00306D19" w:rsidP="003268BB">
      <w:pPr>
        <w:jc w:val="both"/>
        <w:rPr>
          <w:rFonts w:cstheme="minorHAnsi"/>
          <w:color w:val="222222"/>
          <w:lang w:val="en-GB"/>
        </w:rPr>
      </w:pPr>
      <w:r w:rsidRPr="007826E5">
        <w:rPr>
          <w:color w:val="222222"/>
          <w:sz w:val="15"/>
          <w:szCs w:val="15"/>
          <w:lang w:val="en-GB"/>
        </w:rPr>
        <w:br/>
      </w:r>
    </w:p>
    <w:p w:rsidR="00F61E25" w:rsidRPr="007826E5" w:rsidRDefault="00C24CF8" w:rsidP="003268BB">
      <w:pPr>
        <w:jc w:val="both"/>
        <w:rPr>
          <w:rFonts w:cstheme="minorHAnsi"/>
          <w:b/>
          <w:bCs/>
          <w:lang w:val="en-GB"/>
        </w:rPr>
      </w:pPr>
      <w:r w:rsidRPr="00C24CF8">
        <w:rPr>
          <w:rFonts w:cstheme="minorHAnsi"/>
          <w:color w:val="222222"/>
          <w:lang w:val="en-GB"/>
        </w:rPr>
        <w:t xml:space="preserve">The analysis of PRESS-SERVICE Monitoring </w:t>
      </w:r>
      <w:proofErr w:type="spellStart"/>
      <w:r w:rsidRPr="00C24CF8">
        <w:rPr>
          <w:rFonts w:cstheme="minorHAnsi"/>
          <w:color w:val="222222"/>
          <w:lang w:val="en-GB"/>
        </w:rPr>
        <w:t>Mediów</w:t>
      </w:r>
      <w:proofErr w:type="spellEnd"/>
      <w:r w:rsidRPr="00C24CF8">
        <w:rPr>
          <w:rFonts w:cstheme="minorHAnsi"/>
          <w:color w:val="222222"/>
          <w:lang w:val="en-GB"/>
        </w:rPr>
        <w:t xml:space="preserve"> perfectly shows </w:t>
      </w:r>
      <w:proofErr w:type="spellStart"/>
      <w:r w:rsidRPr="00C24CF8">
        <w:rPr>
          <w:rFonts w:cstheme="minorHAnsi"/>
          <w:color w:val="222222"/>
          <w:lang w:val="en-GB"/>
        </w:rPr>
        <w:t>Sochan's</w:t>
      </w:r>
      <w:proofErr w:type="spellEnd"/>
      <w:r w:rsidRPr="00C24CF8">
        <w:rPr>
          <w:rFonts w:cstheme="minorHAnsi"/>
          <w:color w:val="222222"/>
          <w:lang w:val="en-GB"/>
        </w:rPr>
        <w:t xml:space="preserve"> image potential. Reports about the selection of the basketball player appeared around the world, and their </w:t>
      </w:r>
      <w:r>
        <w:rPr>
          <w:rFonts w:cstheme="minorHAnsi"/>
          <w:b/>
          <w:color w:val="222222"/>
          <w:lang w:val="en-GB"/>
        </w:rPr>
        <w:t>impact</w:t>
      </w:r>
      <w:r w:rsidRPr="00C24CF8">
        <w:rPr>
          <w:rFonts w:cstheme="minorHAnsi"/>
          <w:b/>
          <w:color w:val="222222"/>
          <w:lang w:val="en-GB"/>
        </w:rPr>
        <w:t xml:space="preserve"> reached the ceiling of 536,012,420 potential contacts with publications</w:t>
      </w:r>
      <w:r w:rsidR="00D506FA" w:rsidRPr="007826E5">
        <w:rPr>
          <w:rFonts w:cstheme="minorHAnsi"/>
          <w:bCs/>
          <w:lang w:val="en-GB"/>
        </w:rPr>
        <w:t xml:space="preserve">. </w:t>
      </w:r>
      <w:r>
        <w:rPr>
          <w:rFonts w:cstheme="minorHAnsi"/>
          <w:bCs/>
          <w:lang w:val="en-GB"/>
        </w:rPr>
        <w:t>The coverage</w:t>
      </w:r>
      <w:r w:rsidR="00D506FA" w:rsidRPr="007826E5">
        <w:rPr>
          <w:rFonts w:cstheme="minorHAnsi"/>
          <w:bCs/>
          <w:lang w:val="en-GB"/>
        </w:rPr>
        <w:t xml:space="preserve"> </w:t>
      </w:r>
      <w:r w:rsidR="00306D19" w:rsidRPr="007826E5">
        <w:rPr>
          <w:rFonts w:cstheme="minorHAnsi"/>
          <w:b/>
          <w:bCs/>
          <w:lang w:val="en-GB"/>
        </w:rPr>
        <w:t>gener</w:t>
      </w:r>
      <w:r>
        <w:rPr>
          <w:rFonts w:cstheme="minorHAnsi"/>
          <w:b/>
          <w:bCs/>
          <w:lang w:val="en-GB"/>
        </w:rPr>
        <w:t>ated</w:t>
      </w:r>
      <w:r w:rsidR="00306D19" w:rsidRPr="007826E5">
        <w:rPr>
          <w:rFonts w:cstheme="minorHAnsi"/>
          <w:b/>
          <w:bCs/>
          <w:lang w:val="en-GB"/>
        </w:rPr>
        <w:t xml:space="preserve"> </w:t>
      </w:r>
      <w:r>
        <w:rPr>
          <w:rFonts w:cstheme="minorHAnsi"/>
          <w:b/>
          <w:bCs/>
          <w:lang w:val="en-GB"/>
        </w:rPr>
        <w:t>AVE of PLN</w:t>
      </w:r>
      <w:r w:rsidR="00306D19" w:rsidRPr="007826E5">
        <w:rPr>
          <w:rFonts w:cstheme="minorHAnsi"/>
          <w:b/>
          <w:bCs/>
          <w:lang w:val="en-GB"/>
        </w:rPr>
        <w:t xml:space="preserve"> </w:t>
      </w:r>
      <w:r w:rsidR="00B7687A" w:rsidRPr="007826E5">
        <w:rPr>
          <w:rFonts w:cstheme="minorHAnsi"/>
          <w:b/>
          <w:bCs/>
          <w:lang w:val="en-GB"/>
        </w:rPr>
        <w:t>41</w:t>
      </w:r>
      <w:r>
        <w:rPr>
          <w:rFonts w:cstheme="minorHAnsi"/>
          <w:b/>
          <w:bCs/>
          <w:lang w:val="en-GB"/>
        </w:rPr>
        <w:t>,</w:t>
      </w:r>
      <w:r w:rsidR="00B7687A" w:rsidRPr="007826E5">
        <w:rPr>
          <w:rFonts w:cstheme="minorHAnsi"/>
          <w:b/>
          <w:bCs/>
          <w:lang w:val="en-GB"/>
        </w:rPr>
        <w:t>361</w:t>
      </w:r>
      <w:r>
        <w:rPr>
          <w:rFonts w:cstheme="minorHAnsi"/>
          <w:b/>
          <w:bCs/>
          <w:lang w:val="en-GB"/>
        </w:rPr>
        <w:t>,</w:t>
      </w:r>
      <w:r w:rsidR="00B7687A" w:rsidRPr="007826E5">
        <w:rPr>
          <w:rFonts w:cstheme="minorHAnsi"/>
          <w:b/>
          <w:bCs/>
          <w:lang w:val="en-GB"/>
        </w:rPr>
        <w:t>932</w:t>
      </w:r>
      <w:r w:rsidR="00306D19" w:rsidRPr="007826E5">
        <w:rPr>
          <w:rFonts w:cstheme="minorHAnsi"/>
          <w:bCs/>
          <w:lang w:val="en-GB"/>
        </w:rPr>
        <w:t xml:space="preserve">. </w:t>
      </w:r>
      <w:r w:rsidRPr="00C24CF8">
        <w:rPr>
          <w:rFonts w:cstheme="minorHAnsi"/>
          <w:bCs/>
          <w:lang w:val="en-GB"/>
        </w:rPr>
        <w:t xml:space="preserve">This is a clear signal for sponsors that it is worth starting talks about advertising cooperation now, because the rates will only increase as the young basketball player's career develops. </w:t>
      </w:r>
      <w:r w:rsidRPr="00C24CF8">
        <w:rPr>
          <w:rFonts w:cstheme="minorHAnsi"/>
          <w:b/>
          <w:bCs/>
          <w:lang w:val="en-GB"/>
        </w:rPr>
        <w:t xml:space="preserve">It may be surprising that no brand has started cooperation with such a promising athlete so far. His choice was more than certain, and the analysis of </w:t>
      </w:r>
      <w:proofErr w:type="spellStart"/>
      <w:r w:rsidRPr="00C24CF8">
        <w:rPr>
          <w:rFonts w:cstheme="minorHAnsi"/>
          <w:b/>
          <w:bCs/>
          <w:lang w:val="en-GB"/>
        </w:rPr>
        <w:t>Sochan's</w:t>
      </w:r>
      <w:proofErr w:type="spellEnd"/>
      <w:r w:rsidRPr="00C24CF8">
        <w:rPr>
          <w:rFonts w:cstheme="minorHAnsi"/>
          <w:b/>
          <w:bCs/>
          <w:lang w:val="en-GB"/>
        </w:rPr>
        <w:t xml:space="preserve"> sponsorship potential carried out by PRESS-SERVICE Monitoring </w:t>
      </w:r>
      <w:proofErr w:type="spellStart"/>
      <w:r w:rsidRPr="00C24CF8">
        <w:rPr>
          <w:rFonts w:cstheme="minorHAnsi"/>
          <w:b/>
          <w:bCs/>
          <w:lang w:val="en-GB"/>
        </w:rPr>
        <w:t>Mediów</w:t>
      </w:r>
      <w:proofErr w:type="spellEnd"/>
      <w:r w:rsidRPr="00C24CF8">
        <w:rPr>
          <w:rFonts w:cstheme="minorHAnsi"/>
          <w:b/>
          <w:bCs/>
          <w:lang w:val="en-GB"/>
        </w:rPr>
        <w:t xml:space="preserve"> clearly shows that the media hype around this year's event would be fantastic for any brand i</w:t>
      </w:r>
      <w:r>
        <w:rPr>
          <w:rFonts w:cstheme="minorHAnsi"/>
          <w:b/>
          <w:bCs/>
          <w:lang w:val="en-GB"/>
        </w:rPr>
        <w:t>nvolved in sponsoring this</w:t>
      </w:r>
      <w:bookmarkStart w:id="0" w:name="_GoBack"/>
      <w:bookmarkEnd w:id="0"/>
      <w:r w:rsidRPr="00C24CF8">
        <w:rPr>
          <w:rFonts w:cstheme="minorHAnsi"/>
          <w:b/>
          <w:bCs/>
          <w:lang w:val="en-GB"/>
        </w:rPr>
        <w:t xml:space="preserve"> basketball player</w:t>
      </w:r>
      <w:r w:rsidR="003268BB" w:rsidRPr="007826E5">
        <w:rPr>
          <w:rFonts w:cstheme="minorHAnsi"/>
          <w:b/>
          <w:bCs/>
          <w:lang w:val="en-GB"/>
        </w:rPr>
        <w:t xml:space="preserve">. </w:t>
      </w:r>
    </w:p>
    <w:p w:rsidR="004944BE" w:rsidRPr="007826E5" w:rsidRDefault="004944BE" w:rsidP="003268BB">
      <w:pPr>
        <w:jc w:val="both"/>
        <w:rPr>
          <w:rFonts w:cstheme="minorHAnsi"/>
          <w:shd w:val="clear" w:color="auto" w:fill="FFFFFF"/>
          <w:lang w:val="en-GB"/>
        </w:rPr>
      </w:pPr>
      <w:r w:rsidRPr="007826E5">
        <w:rPr>
          <w:rFonts w:cstheme="minorHAnsi"/>
          <w:lang w:val="en-GB"/>
        </w:rPr>
        <w:t>T</w:t>
      </w:r>
      <w:r w:rsidR="0051342F">
        <w:rPr>
          <w:rFonts w:cstheme="minorHAnsi"/>
          <w:lang w:val="en-GB"/>
        </w:rPr>
        <w:t>he T</w:t>
      </w:r>
      <w:r w:rsidRPr="007826E5">
        <w:rPr>
          <w:rFonts w:cstheme="minorHAnsi"/>
          <w:lang w:val="en-GB"/>
        </w:rPr>
        <w:t xml:space="preserve">op 5 </w:t>
      </w:r>
      <w:r w:rsidR="0051342F" w:rsidRPr="0051342F">
        <w:rPr>
          <w:rFonts w:cstheme="minorHAnsi"/>
          <w:lang w:val="en-GB"/>
        </w:rPr>
        <w:t xml:space="preserve">most active Polish sources that wrote about the </w:t>
      </w:r>
      <w:r w:rsidR="0051342F">
        <w:rPr>
          <w:rFonts w:cstheme="minorHAnsi"/>
          <w:lang w:val="en-GB"/>
        </w:rPr>
        <w:t>selection</w:t>
      </w:r>
      <w:r w:rsidR="0051342F" w:rsidRPr="0051342F">
        <w:rPr>
          <w:rFonts w:cstheme="minorHAnsi"/>
          <w:lang w:val="en-GB"/>
        </w:rPr>
        <w:t xml:space="preserve"> of </w:t>
      </w:r>
      <w:r w:rsidR="0051342F">
        <w:rPr>
          <w:rFonts w:cstheme="minorHAnsi"/>
          <w:lang w:val="en-GB"/>
        </w:rPr>
        <w:t>the</w:t>
      </w:r>
      <w:r w:rsidR="0051342F" w:rsidRPr="0051342F">
        <w:rPr>
          <w:rFonts w:cstheme="minorHAnsi"/>
          <w:lang w:val="en-GB"/>
        </w:rPr>
        <w:t xml:space="preserve"> Pole are</w:t>
      </w:r>
      <w:r w:rsidRPr="007826E5">
        <w:rPr>
          <w:rFonts w:cstheme="minorHAnsi"/>
          <w:lang w:val="en-GB"/>
        </w:rPr>
        <w:t>: sport.onet.pl, sport.tv</w:t>
      </w:r>
      <w:r w:rsidR="00B7687A" w:rsidRPr="007826E5">
        <w:rPr>
          <w:rFonts w:cstheme="minorHAnsi"/>
          <w:lang w:val="en-GB"/>
        </w:rPr>
        <w:t>p</w:t>
      </w:r>
      <w:r w:rsidRPr="007826E5">
        <w:rPr>
          <w:rFonts w:cstheme="minorHAnsi"/>
          <w:lang w:val="en-GB"/>
        </w:rPr>
        <w:t>.</w:t>
      </w:r>
      <w:r w:rsidR="00B7687A" w:rsidRPr="007826E5">
        <w:rPr>
          <w:rFonts w:cstheme="minorHAnsi"/>
          <w:lang w:val="en-GB"/>
        </w:rPr>
        <w:t>pl, informacyjnie24h.pl, przeglad</w:t>
      </w:r>
      <w:r w:rsidRPr="007826E5">
        <w:rPr>
          <w:rFonts w:cstheme="minorHAnsi"/>
          <w:lang w:val="en-GB"/>
        </w:rPr>
        <w:t xml:space="preserve">sportowy.onet.pl </w:t>
      </w:r>
      <w:r w:rsidR="0051342F">
        <w:rPr>
          <w:rFonts w:cstheme="minorHAnsi"/>
          <w:lang w:val="en-GB"/>
        </w:rPr>
        <w:t>and</w:t>
      </w:r>
      <w:r w:rsidRPr="007826E5">
        <w:rPr>
          <w:rFonts w:cstheme="minorHAnsi"/>
          <w:lang w:val="en-GB"/>
        </w:rPr>
        <w:t xml:space="preserve"> eurosport.tvn24.pl</w:t>
      </w:r>
      <w:r w:rsidR="00B7687A" w:rsidRPr="007826E5">
        <w:rPr>
          <w:rFonts w:cstheme="minorHAnsi"/>
          <w:lang w:val="en-GB"/>
        </w:rPr>
        <w:t xml:space="preserve">. </w:t>
      </w:r>
      <w:r w:rsidR="0051342F" w:rsidRPr="0051342F">
        <w:rPr>
          <w:rFonts w:cstheme="minorHAnsi"/>
          <w:lang w:val="en-GB"/>
        </w:rPr>
        <w:t xml:space="preserve">Most interactions </w:t>
      </w:r>
      <w:r w:rsidR="0051342F">
        <w:rPr>
          <w:rFonts w:cstheme="minorHAnsi"/>
          <w:lang w:val="en-GB"/>
        </w:rPr>
        <w:t>appeared</w:t>
      </w:r>
      <w:r w:rsidR="0051342F" w:rsidRPr="0051342F">
        <w:rPr>
          <w:rFonts w:cstheme="minorHAnsi"/>
          <w:lang w:val="en-GB"/>
        </w:rPr>
        <w:t xml:space="preserve"> under </w:t>
      </w:r>
      <w:r w:rsidR="0051342F">
        <w:rPr>
          <w:rFonts w:cstheme="minorHAnsi"/>
          <w:lang w:val="en-GB"/>
        </w:rPr>
        <w:t xml:space="preserve">the following </w:t>
      </w:r>
      <w:r w:rsidR="0051342F" w:rsidRPr="0051342F">
        <w:rPr>
          <w:rFonts w:cstheme="minorHAnsi"/>
          <w:lang w:val="en-GB"/>
        </w:rPr>
        <w:t>posts</w:t>
      </w:r>
      <w:r w:rsidR="0051342F">
        <w:rPr>
          <w:rFonts w:cstheme="minorHAnsi"/>
          <w:lang w:val="en-GB"/>
        </w:rPr>
        <w:t>:</w:t>
      </w:r>
      <w:r w:rsidR="0051342F" w:rsidRPr="0051342F">
        <w:rPr>
          <w:rFonts w:cstheme="minorHAnsi"/>
          <w:lang w:val="en-GB"/>
        </w:rPr>
        <w:t xml:space="preserve"> </w:t>
      </w:r>
      <w:r w:rsidR="0043226C" w:rsidRPr="007826E5">
        <w:rPr>
          <w:rFonts w:cstheme="minorHAnsi"/>
          <w:lang w:val="en-GB"/>
        </w:rPr>
        <w:t xml:space="preserve">Chat sports </w:t>
      </w:r>
      <w:r w:rsidR="0051342F">
        <w:rPr>
          <w:rFonts w:cstheme="minorHAnsi"/>
          <w:lang w:val="en-GB"/>
        </w:rPr>
        <w:t>video on</w:t>
      </w:r>
      <w:r w:rsidR="0043226C" w:rsidRPr="007826E5">
        <w:rPr>
          <w:rFonts w:cstheme="minorHAnsi"/>
          <w:lang w:val="en-GB"/>
        </w:rPr>
        <w:t xml:space="preserve"> YouTube, Adam </w:t>
      </w:r>
      <w:proofErr w:type="spellStart"/>
      <w:r w:rsidR="0043226C" w:rsidRPr="007826E5">
        <w:rPr>
          <w:rFonts w:cstheme="minorHAnsi"/>
          <w:lang w:val="en-GB"/>
        </w:rPr>
        <w:t>Wojnarowski</w:t>
      </w:r>
      <w:r w:rsidR="0051342F">
        <w:rPr>
          <w:rFonts w:cstheme="minorHAnsi"/>
          <w:lang w:val="en-GB"/>
        </w:rPr>
        <w:t>’s</w:t>
      </w:r>
      <w:proofErr w:type="spellEnd"/>
      <w:r w:rsidR="0043226C" w:rsidRPr="007826E5">
        <w:rPr>
          <w:rFonts w:cstheme="minorHAnsi"/>
          <w:lang w:val="en-GB"/>
        </w:rPr>
        <w:t xml:space="preserve"> </w:t>
      </w:r>
      <w:r w:rsidR="0043226C" w:rsidRPr="007826E5">
        <w:rPr>
          <w:rFonts w:cstheme="minorHAnsi"/>
          <w:shd w:val="clear" w:color="auto" w:fill="FFFFFF"/>
          <w:lang w:val="en-GB"/>
        </w:rPr>
        <w:t>@</w:t>
      </w:r>
      <w:proofErr w:type="spellStart"/>
      <w:r w:rsidR="0043226C" w:rsidRPr="007826E5">
        <w:rPr>
          <w:rFonts w:cstheme="minorHAnsi"/>
          <w:shd w:val="clear" w:color="auto" w:fill="FFFFFF"/>
          <w:lang w:val="en-GB"/>
        </w:rPr>
        <w:t>wojespn</w:t>
      </w:r>
      <w:proofErr w:type="spellEnd"/>
      <w:r w:rsidR="0043226C" w:rsidRPr="007826E5">
        <w:rPr>
          <w:rFonts w:cstheme="minorHAnsi"/>
          <w:shd w:val="clear" w:color="auto" w:fill="FFFFFF"/>
          <w:lang w:val="en-GB"/>
        </w:rPr>
        <w:t xml:space="preserve"> </w:t>
      </w:r>
      <w:r w:rsidR="0051342F">
        <w:rPr>
          <w:rFonts w:cstheme="minorHAnsi"/>
          <w:shd w:val="clear" w:color="auto" w:fill="FFFFFF"/>
          <w:lang w:val="en-GB"/>
        </w:rPr>
        <w:t>tweet</w:t>
      </w:r>
      <w:r w:rsidR="0043226C" w:rsidRPr="007826E5">
        <w:rPr>
          <w:rFonts w:cstheme="minorHAnsi"/>
          <w:shd w:val="clear" w:color="auto" w:fill="FFFFFF"/>
          <w:lang w:val="en-GB"/>
        </w:rPr>
        <w:t xml:space="preserve"> </w:t>
      </w:r>
      <w:r w:rsidR="0051342F">
        <w:rPr>
          <w:rFonts w:cstheme="minorHAnsi"/>
          <w:shd w:val="clear" w:color="auto" w:fill="FFFFFF"/>
          <w:lang w:val="en-GB"/>
        </w:rPr>
        <w:t>and</w:t>
      </w:r>
      <w:r w:rsidR="0043226C" w:rsidRPr="007826E5">
        <w:rPr>
          <w:rFonts w:cstheme="minorHAnsi"/>
          <w:shd w:val="clear" w:color="auto" w:fill="FFFFFF"/>
          <w:lang w:val="en-GB"/>
        </w:rPr>
        <w:t xml:space="preserve"> Ekstraklasa Trolls </w:t>
      </w:r>
      <w:r w:rsidR="00C24CF8">
        <w:rPr>
          <w:rFonts w:cstheme="minorHAnsi"/>
          <w:shd w:val="clear" w:color="auto" w:fill="FFFFFF"/>
          <w:lang w:val="en-GB"/>
        </w:rPr>
        <w:t>entry on</w:t>
      </w:r>
      <w:r w:rsidR="0043226C" w:rsidRPr="007826E5">
        <w:rPr>
          <w:rFonts w:cstheme="minorHAnsi"/>
          <w:shd w:val="clear" w:color="auto" w:fill="FFFFFF"/>
          <w:lang w:val="en-GB"/>
        </w:rPr>
        <w:t xml:space="preserve"> Facebook. </w:t>
      </w:r>
    </w:p>
    <w:p w:rsidR="0070458F" w:rsidRPr="007826E5" w:rsidRDefault="0051342F" w:rsidP="0070458F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 w:rsidRPr="00F6633B">
        <w:rPr>
          <w:rStyle w:val="Uwydatnienie"/>
          <w:rFonts w:asciiTheme="minorHAnsi" w:hAnsiTheme="minorHAnsi" w:cstheme="minorHAnsi"/>
          <w:sz w:val="22"/>
          <w:szCs w:val="22"/>
          <w:lang w:val="en-GB"/>
        </w:rPr>
        <w:t xml:space="preserve">PRESS-SERVICE Monitoring </w:t>
      </w:r>
      <w:proofErr w:type="spellStart"/>
      <w:r w:rsidRPr="00F6633B">
        <w:rPr>
          <w:rStyle w:val="Uwydatnienie"/>
          <w:rFonts w:asciiTheme="minorHAnsi" w:hAnsiTheme="minorHAnsi" w:cstheme="minorHAnsi"/>
          <w:sz w:val="22"/>
          <w:szCs w:val="22"/>
          <w:lang w:val="en-GB"/>
        </w:rPr>
        <w:t>Mediów</w:t>
      </w:r>
      <w:proofErr w:type="spellEnd"/>
      <w:r w:rsidRPr="00F6633B">
        <w:rPr>
          <w:rStyle w:val="Uwydatnienie"/>
          <w:rFonts w:asciiTheme="minorHAnsi" w:hAnsiTheme="minorHAnsi" w:cstheme="minorHAnsi"/>
          <w:sz w:val="22"/>
          <w:szCs w:val="22"/>
          <w:lang w:val="en-GB"/>
        </w:rPr>
        <w:t xml:space="preserve"> agrees to the publication of materials</w:t>
      </w:r>
      <w:r>
        <w:rPr>
          <w:rStyle w:val="Uwydatnienie"/>
          <w:rFonts w:asciiTheme="minorHAnsi" w:hAnsiTheme="minorHAnsi" w:cstheme="minorHAnsi"/>
          <w:sz w:val="22"/>
          <w:szCs w:val="22"/>
          <w:lang w:val="en-GB"/>
        </w:rPr>
        <w:t xml:space="preserve"> in full or in part</w:t>
      </w:r>
      <w:r w:rsidRPr="00F6633B">
        <w:rPr>
          <w:rStyle w:val="Uwydatnienie"/>
          <w:rFonts w:asciiTheme="minorHAnsi" w:hAnsiTheme="minorHAnsi" w:cstheme="minorHAnsi"/>
          <w:sz w:val="22"/>
          <w:szCs w:val="22"/>
          <w:lang w:val="en-GB"/>
        </w:rPr>
        <w:t xml:space="preserve">, provided that the source is acknowledged (full company name: PRESS-SERVICE Monitoring </w:t>
      </w:r>
      <w:proofErr w:type="spellStart"/>
      <w:r w:rsidRPr="00F6633B">
        <w:rPr>
          <w:rStyle w:val="Uwydatnienie"/>
          <w:rFonts w:asciiTheme="minorHAnsi" w:hAnsiTheme="minorHAnsi" w:cstheme="minorHAnsi"/>
          <w:sz w:val="22"/>
          <w:szCs w:val="22"/>
          <w:lang w:val="en-GB"/>
        </w:rPr>
        <w:t>Mediów</w:t>
      </w:r>
      <w:proofErr w:type="spellEnd"/>
      <w:r w:rsidR="0070458F" w:rsidRPr="007826E5">
        <w:rPr>
          <w:rStyle w:val="Uwydatnienie"/>
          <w:rFonts w:asciiTheme="minorHAnsi" w:hAnsiTheme="minorHAnsi" w:cstheme="minorHAnsi"/>
          <w:sz w:val="22"/>
          <w:szCs w:val="22"/>
          <w:lang w:val="en-GB"/>
        </w:rPr>
        <w:t xml:space="preserve">). </w:t>
      </w:r>
      <w:r w:rsidRPr="0051342F">
        <w:rPr>
          <w:rStyle w:val="Uwydatnienie"/>
          <w:rFonts w:asciiTheme="minorHAnsi" w:hAnsiTheme="minorHAnsi" w:cstheme="minorHAnsi"/>
          <w:sz w:val="22"/>
          <w:szCs w:val="22"/>
          <w:lang w:val="en-GB"/>
        </w:rPr>
        <w:t xml:space="preserve">If graphics are used, the source (company name or logo) should </w:t>
      </w:r>
      <w:r>
        <w:rPr>
          <w:rStyle w:val="Uwydatnienie"/>
          <w:rFonts w:asciiTheme="minorHAnsi" w:hAnsiTheme="minorHAnsi" w:cstheme="minorHAnsi"/>
          <w:sz w:val="22"/>
          <w:szCs w:val="22"/>
          <w:lang w:val="en-GB"/>
        </w:rPr>
        <w:t>accompany</w:t>
      </w:r>
      <w:r w:rsidRPr="0051342F">
        <w:rPr>
          <w:rStyle w:val="Uwydatnienie"/>
          <w:rFonts w:asciiTheme="minorHAnsi" w:hAnsiTheme="minorHAnsi" w:cstheme="minorHAnsi"/>
          <w:sz w:val="22"/>
          <w:szCs w:val="22"/>
          <w:lang w:val="en-GB"/>
        </w:rPr>
        <w:t xml:space="preserve"> each </w:t>
      </w:r>
      <w:r>
        <w:rPr>
          <w:rStyle w:val="Uwydatnienie"/>
          <w:rFonts w:asciiTheme="minorHAnsi" w:hAnsiTheme="minorHAnsi" w:cstheme="minorHAnsi"/>
          <w:sz w:val="22"/>
          <w:szCs w:val="22"/>
          <w:lang w:val="en-GB"/>
        </w:rPr>
        <w:t>chart</w:t>
      </w:r>
      <w:r w:rsidR="0070458F" w:rsidRPr="007826E5">
        <w:rPr>
          <w:rStyle w:val="Uwydatnienie"/>
          <w:rFonts w:asciiTheme="minorHAnsi" w:hAnsiTheme="minorHAnsi" w:cstheme="minorHAnsi"/>
          <w:sz w:val="22"/>
          <w:szCs w:val="22"/>
          <w:lang w:val="en-GB"/>
        </w:rPr>
        <w:t>.</w:t>
      </w:r>
    </w:p>
    <w:p w:rsidR="0070458F" w:rsidRPr="007826E5" w:rsidRDefault="0051342F" w:rsidP="0070458F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Discover our media report offer</w:t>
      </w:r>
      <w:r w:rsidR="0070458F" w:rsidRPr="007826E5">
        <w:rPr>
          <w:rFonts w:asciiTheme="minorHAnsi" w:hAnsiTheme="minorHAnsi" w:cstheme="minorHAnsi"/>
          <w:sz w:val="22"/>
          <w:szCs w:val="22"/>
          <w:lang w:val="en-GB"/>
        </w:rPr>
        <w:t>: </w:t>
      </w:r>
      <w:hyperlink r:id="rId5" w:history="1">
        <w:r w:rsidR="0070458F" w:rsidRPr="007826E5">
          <w:rPr>
            <w:rStyle w:val="Hipercze"/>
            <w:rFonts w:asciiTheme="minorHAnsi" w:hAnsiTheme="minorHAnsi" w:cstheme="minorHAnsi"/>
            <w:color w:val="004365"/>
            <w:sz w:val="22"/>
            <w:szCs w:val="22"/>
            <w:lang w:val="en-GB"/>
          </w:rPr>
          <w:t>http://psmm.pl/pl/raporty-specjalne</w:t>
        </w:r>
      </w:hyperlink>
    </w:p>
    <w:p w:rsidR="007826E5" w:rsidRPr="007826E5" w:rsidRDefault="007826E5" w:rsidP="007826E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 w:rsidRPr="007826E5">
        <w:rPr>
          <w:rFonts w:asciiTheme="minorHAnsi" w:hAnsiTheme="minorHAnsi" w:cstheme="minorHAnsi"/>
          <w:sz w:val="22"/>
          <w:szCs w:val="22"/>
          <w:u w:val="single"/>
          <w:lang w:val="en-GB"/>
        </w:rPr>
        <w:t>Contact:</w:t>
      </w:r>
    </w:p>
    <w:p w:rsidR="007826E5" w:rsidRPr="007826E5" w:rsidRDefault="007826E5" w:rsidP="007826E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7826E5">
        <w:rPr>
          <w:rFonts w:asciiTheme="minorHAnsi" w:hAnsiTheme="minorHAnsi" w:cstheme="minorHAnsi"/>
          <w:sz w:val="22"/>
          <w:szCs w:val="22"/>
          <w:lang w:val="en-GB"/>
        </w:rPr>
        <w:lastRenderedPageBreak/>
        <w:t>Katarzyna</w:t>
      </w:r>
      <w:proofErr w:type="spellEnd"/>
      <w:r w:rsidRPr="007826E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826E5">
        <w:rPr>
          <w:rFonts w:asciiTheme="minorHAnsi" w:hAnsiTheme="minorHAnsi" w:cstheme="minorHAnsi"/>
          <w:sz w:val="22"/>
          <w:szCs w:val="22"/>
          <w:lang w:val="en-GB"/>
        </w:rPr>
        <w:t>Popławska</w:t>
      </w:r>
      <w:proofErr w:type="spellEnd"/>
      <w:r w:rsidRPr="007826E5">
        <w:rPr>
          <w:rFonts w:asciiTheme="minorHAnsi" w:hAnsiTheme="minorHAnsi" w:cstheme="minorHAnsi"/>
          <w:sz w:val="22"/>
          <w:szCs w:val="22"/>
          <w:lang w:val="en-GB"/>
        </w:rPr>
        <w:br/>
        <w:t>Head of Marketing and PR</w:t>
      </w:r>
      <w:r w:rsidRPr="007826E5">
        <w:rPr>
          <w:rFonts w:asciiTheme="minorHAnsi" w:hAnsiTheme="minorHAnsi" w:cstheme="minorHAnsi"/>
          <w:sz w:val="22"/>
          <w:szCs w:val="22"/>
          <w:lang w:val="en-GB"/>
        </w:rPr>
        <w:br/>
        <w:t>mobile: +48 697 410 680</w:t>
      </w:r>
      <w:r w:rsidRPr="007826E5">
        <w:rPr>
          <w:rFonts w:asciiTheme="minorHAnsi" w:hAnsiTheme="minorHAnsi" w:cstheme="minorHAnsi"/>
          <w:sz w:val="22"/>
          <w:szCs w:val="22"/>
          <w:lang w:val="en-GB"/>
        </w:rPr>
        <w:br/>
      </w:r>
      <w:hyperlink r:id="rId6" w:history="1">
        <w:r w:rsidRPr="007826E5">
          <w:rPr>
            <w:rStyle w:val="Hipercze"/>
            <w:rFonts w:asciiTheme="minorHAnsi" w:hAnsiTheme="minorHAnsi" w:cstheme="minorHAnsi"/>
            <w:color w:val="004365"/>
            <w:sz w:val="22"/>
            <w:szCs w:val="22"/>
            <w:lang w:val="en-GB"/>
          </w:rPr>
          <w:t>kpoplawska@psmm.pl</w:t>
        </w:r>
      </w:hyperlink>
    </w:p>
    <w:p w:rsidR="007826E5" w:rsidRPr="007826E5" w:rsidRDefault="007826E5" w:rsidP="007826E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 w:rsidRPr="007826E5">
        <w:rPr>
          <w:rFonts w:asciiTheme="minorHAnsi" w:hAnsiTheme="minorHAnsi" w:cstheme="minorHAnsi"/>
          <w:sz w:val="22"/>
          <w:szCs w:val="22"/>
          <w:lang w:val="en-GB"/>
        </w:rPr>
        <w:t xml:space="preserve">PRESS-SERVICE Monitoring </w:t>
      </w:r>
      <w:proofErr w:type="spellStart"/>
      <w:r w:rsidRPr="007826E5">
        <w:rPr>
          <w:rFonts w:asciiTheme="minorHAnsi" w:hAnsiTheme="minorHAnsi" w:cstheme="minorHAnsi"/>
          <w:sz w:val="22"/>
          <w:szCs w:val="22"/>
          <w:lang w:val="en-GB"/>
        </w:rPr>
        <w:t>Mediów</w:t>
      </w:r>
      <w:proofErr w:type="spellEnd"/>
      <w:r w:rsidRPr="007826E5">
        <w:rPr>
          <w:rFonts w:asciiTheme="minorHAnsi" w:hAnsiTheme="minorHAnsi" w:cstheme="minorHAnsi"/>
          <w:sz w:val="22"/>
          <w:szCs w:val="22"/>
          <w:lang w:val="en-GB"/>
        </w:rPr>
        <w:br/>
        <w:t xml:space="preserve">60-801 Poznań, </w:t>
      </w:r>
      <w:proofErr w:type="spellStart"/>
      <w:r w:rsidRPr="007826E5">
        <w:rPr>
          <w:rFonts w:asciiTheme="minorHAnsi" w:hAnsiTheme="minorHAnsi" w:cstheme="minorHAnsi"/>
          <w:sz w:val="22"/>
          <w:szCs w:val="22"/>
          <w:lang w:val="en-GB"/>
        </w:rPr>
        <w:t>ul</w:t>
      </w:r>
      <w:proofErr w:type="spellEnd"/>
      <w:r w:rsidRPr="007826E5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Pr="007826E5">
        <w:rPr>
          <w:rFonts w:asciiTheme="minorHAnsi" w:hAnsiTheme="minorHAnsi" w:cstheme="minorHAnsi"/>
          <w:sz w:val="22"/>
          <w:szCs w:val="22"/>
          <w:lang w:val="en-GB"/>
        </w:rPr>
        <w:t>Marcelińska</w:t>
      </w:r>
      <w:proofErr w:type="spellEnd"/>
      <w:r w:rsidRPr="007826E5">
        <w:rPr>
          <w:rFonts w:asciiTheme="minorHAnsi" w:hAnsiTheme="minorHAnsi" w:cstheme="minorHAnsi"/>
          <w:sz w:val="22"/>
          <w:szCs w:val="22"/>
          <w:lang w:val="en-GB"/>
        </w:rPr>
        <w:t xml:space="preserve"> 14</w:t>
      </w:r>
      <w:r w:rsidRPr="007826E5">
        <w:rPr>
          <w:rFonts w:asciiTheme="minorHAnsi" w:hAnsiTheme="minorHAnsi" w:cstheme="minorHAnsi"/>
          <w:sz w:val="22"/>
          <w:szCs w:val="22"/>
          <w:lang w:val="en-GB"/>
        </w:rPr>
        <w:br/>
      </w:r>
      <w:hyperlink r:id="rId7" w:history="1">
        <w:r w:rsidRPr="007826E5">
          <w:rPr>
            <w:rStyle w:val="Hipercze"/>
            <w:rFonts w:asciiTheme="minorHAnsi" w:hAnsiTheme="minorHAnsi" w:cstheme="minorHAnsi"/>
            <w:color w:val="004365"/>
            <w:sz w:val="22"/>
            <w:szCs w:val="22"/>
            <w:lang w:val="en-GB"/>
          </w:rPr>
          <w:t>www.psmm.pl</w:t>
        </w:r>
      </w:hyperlink>
      <w:r w:rsidRPr="007826E5">
        <w:rPr>
          <w:rFonts w:asciiTheme="minorHAnsi" w:hAnsiTheme="minorHAnsi" w:cstheme="minorHAnsi"/>
          <w:sz w:val="22"/>
          <w:szCs w:val="22"/>
          <w:lang w:val="en-GB"/>
        </w:rPr>
        <w:br/>
      </w:r>
      <w:hyperlink r:id="rId8" w:history="1">
        <w:r w:rsidRPr="007826E5">
          <w:rPr>
            <w:rStyle w:val="Hipercze"/>
            <w:rFonts w:asciiTheme="minorHAnsi" w:hAnsiTheme="minorHAnsi" w:cstheme="minorHAnsi"/>
            <w:color w:val="004365"/>
            <w:sz w:val="22"/>
            <w:szCs w:val="22"/>
            <w:lang w:val="en-GB"/>
          </w:rPr>
          <w:t>www.twitter.com/PSMMonitoring</w:t>
        </w:r>
      </w:hyperlink>
      <w:r w:rsidRPr="007826E5">
        <w:rPr>
          <w:rFonts w:asciiTheme="minorHAnsi" w:hAnsiTheme="minorHAnsi" w:cstheme="minorHAnsi"/>
          <w:sz w:val="22"/>
          <w:szCs w:val="22"/>
          <w:lang w:val="en-GB"/>
        </w:rPr>
        <w:br/>
      </w:r>
      <w:hyperlink r:id="rId9" w:history="1">
        <w:r w:rsidRPr="007826E5">
          <w:rPr>
            <w:rStyle w:val="Hipercze"/>
            <w:rFonts w:asciiTheme="minorHAnsi" w:hAnsiTheme="minorHAnsi" w:cstheme="minorHAnsi"/>
            <w:color w:val="004365"/>
            <w:sz w:val="22"/>
            <w:szCs w:val="22"/>
            <w:lang w:val="en-GB"/>
          </w:rPr>
          <w:t>www.facebook.com/PSMMonitoring</w:t>
        </w:r>
      </w:hyperlink>
      <w:r w:rsidRPr="007826E5">
        <w:rPr>
          <w:rFonts w:asciiTheme="minorHAnsi" w:hAnsiTheme="minorHAnsi" w:cstheme="minorHAnsi"/>
          <w:sz w:val="22"/>
          <w:szCs w:val="22"/>
          <w:lang w:val="en-GB"/>
        </w:rPr>
        <w:br/>
      </w:r>
      <w:hyperlink r:id="rId10" w:history="1">
        <w:r w:rsidRPr="007826E5">
          <w:rPr>
            <w:rStyle w:val="Hipercze"/>
            <w:rFonts w:asciiTheme="minorHAnsi" w:hAnsiTheme="minorHAnsi" w:cstheme="minorHAnsi"/>
            <w:color w:val="004365"/>
            <w:sz w:val="22"/>
            <w:szCs w:val="22"/>
            <w:lang w:val="en-GB"/>
          </w:rPr>
          <w:t>www.youtube.com/PSMMonitoring</w:t>
        </w:r>
      </w:hyperlink>
    </w:p>
    <w:p w:rsidR="0070458F" w:rsidRPr="007826E5" w:rsidRDefault="0070458F" w:rsidP="0070458F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 w:rsidRPr="007826E5">
        <w:rPr>
          <w:rFonts w:asciiTheme="minorHAnsi" w:hAnsiTheme="minorHAnsi" w:cstheme="minorHAnsi"/>
          <w:sz w:val="22"/>
          <w:szCs w:val="22"/>
          <w:lang w:val="en-GB"/>
        </w:rPr>
        <w:t> </w:t>
      </w:r>
    </w:p>
    <w:p w:rsidR="0070458F" w:rsidRPr="007826E5" w:rsidRDefault="0070458F" w:rsidP="003268BB">
      <w:pPr>
        <w:jc w:val="both"/>
        <w:rPr>
          <w:rFonts w:cstheme="minorHAnsi"/>
          <w:shd w:val="clear" w:color="auto" w:fill="FFFFFF"/>
          <w:lang w:val="en-GB"/>
        </w:rPr>
      </w:pPr>
    </w:p>
    <w:p w:rsidR="00782CFA" w:rsidRPr="007826E5" w:rsidRDefault="00782CFA" w:rsidP="003268BB">
      <w:pPr>
        <w:jc w:val="both"/>
        <w:rPr>
          <w:rFonts w:cstheme="minorHAnsi"/>
          <w:lang w:val="en-GB"/>
        </w:rPr>
      </w:pPr>
    </w:p>
    <w:p w:rsidR="00B7687A" w:rsidRPr="007826E5" w:rsidRDefault="00B7687A" w:rsidP="003268BB">
      <w:pPr>
        <w:jc w:val="both"/>
        <w:rPr>
          <w:rFonts w:cstheme="minorHAnsi"/>
          <w:lang w:val="en-GB"/>
        </w:rPr>
      </w:pPr>
    </w:p>
    <w:p w:rsidR="004944BE" w:rsidRPr="007826E5" w:rsidRDefault="004944BE" w:rsidP="003268BB">
      <w:pPr>
        <w:jc w:val="both"/>
        <w:rPr>
          <w:rFonts w:cstheme="minorHAnsi"/>
          <w:lang w:val="en-GB"/>
        </w:rPr>
      </w:pPr>
    </w:p>
    <w:p w:rsidR="004944BE" w:rsidRPr="007826E5" w:rsidRDefault="004944BE" w:rsidP="003268BB">
      <w:pPr>
        <w:jc w:val="both"/>
        <w:rPr>
          <w:rFonts w:cstheme="minorHAnsi"/>
          <w:lang w:val="en-GB"/>
        </w:rPr>
      </w:pPr>
    </w:p>
    <w:p w:rsidR="00F61E25" w:rsidRPr="007826E5" w:rsidRDefault="00F61E25" w:rsidP="00977A85">
      <w:pPr>
        <w:rPr>
          <w:lang w:val="en-GB"/>
        </w:rPr>
      </w:pPr>
    </w:p>
    <w:sectPr w:rsidR="00F61E25" w:rsidRPr="007826E5" w:rsidSect="0062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01"/>
    <w:rsid w:val="000D4037"/>
    <w:rsid w:val="00144981"/>
    <w:rsid w:val="001D441C"/>
    <w:rsid w:val="00306D19"/>
    <w:rsid w:val="003268BB"/>
    <w:rsid w:val="0043226C"/>
    <w:rsid w:val="004944BE"/>
    <w:rsid w:val="004C5677"/>
    <w:rsid w:val="0051342F"/>
    <w:rsid w:val="00625510"/>
    <w:rsid w:val="0070458F"/>
    <w:rsid w:val="007476A6"/>
    <w:rsid w:val="007826E5"/>
    <w:rsid w:val="00782CFA"/>
    <w:rsid w:val="007905EC"/>
    <w:rsid w:val="007B2E74"/>
    <w:rsid w:val="008118CA"/>
    <w:rsid w:val="00917D00"/>
    <w:rsid w:val="00977A85"/>
    <w:rsid w:val="00991401"/>
    <w:rsid w:val="00A0667A"/>
    <w:rsid w:val="00B7687A"/>
    <w:rsid w:val="00C24CF8"/>
    <w:rsid w:val="00C561C0"/>
    <w:rsid w:val="00D506FA"/>
    <w:rsid w:val="00E21E3F"/>
    <w:rsid w:val="00E3671F"/>
    <w:rsid w:val="00F6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26AB9-B6E7-4062-8D81-5458943A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40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14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58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0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4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PSMMonito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smm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oplawska@psm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smm.pl/pl/raporty-specjalne" TargetMode="External"/><Relationship Id="rId10" Type="http://schemas.openxmlformats.org/officeDocument/2006/relationships/hyperlink" Target="https://www.youtube.com/channel/UCPLc9M8glPDsEJ8Xer-Oak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cebook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6382</TotalTime>
  <Pages>3</Pages>
  <Words>745</Words>
  <Characters>4009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kpoplawsk</dc:creator>
  <cp:keywords/>
  <dc:description/>
  <cp:lastModifiedBy>Konto Microsoft</cp:lastModifiedBy>
  <cp:revision>2</cp:revision>
  <dcterms:created xsi:type="dcterms:W3CDTF">2022-12-06T13:58:00Z</dcterms:created>
  <dcterms:modified xsi:type="dcterms:W3CDTF">2022-12-15T16:06:00Z</dcterms:modified>
</cp:coreProperties>
</file>