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3C" w:rsidRPr="009C0D6A" w:rsidRDefault="009C0D6A">
      <w:pPr>
        <w:pBdr>
          <w:top w:val="nil"/>
          <w:left w:val="nil"/>
          <w:bottom w:val="nil"/>
          <w:right w:val="nil"/>
          <w:between w:val="nil"/>
        </w:pBdr>
        <w:spacing w:before="200" w:after="200"/>
        <w:jc w:val="center"/>
        <w:rPr>
          <w:rFonts w:eastAsia="Montserrat"/>
          <w:b/>
          <w:color w:val="000000"/>
          <w:lang w:val="en-GB"/>
        </w:rPr>
      </w:pPr>
      <w:r w:rsidRPr="009C0D6A">
        <w:rPr>
          <w:rFonts w:eastAsia="Montserrat"/>
          <w:b/>
          <w:color w:val="000000"/>
          <w:lang w:val="en-GB"/>
        </w:rPr>
        <w:t xml:space="preserve">A wave of good for Ukraine. Nearly 900,000 social media posts                                about </w:t>
      </w:r>
      <w:r>
        <w:rPr>
          <w:rFonts w:eastAsia="Montserrat"/>
          <w:b/>
          <w:color w:val="000000"/>
          <w:lang w:val="en-GB"/>
        </w:rPr>
        <w:t>aid</w:t>
      </w:r>
      <w:r w:rsidRPr="009C0D6A">
        <w:rPr>
          <w:rFonts w:eastAsia="Montserrat"/>
          <w:b/>
          <w:color w:val="000000"/>
          <w:lang w:val="en-GB"/>
        </w:rPr>
        <w:t xml:space="preserve"> in just 6 days</w:t>
      </w:r>
    </w:p>
    <w:p w:rsidR="00E92048" w:rsidRPr="009C0D6A" w:rsidRDefault="00E92048">
      <w:pPr>
        <w:pBdr>
          <w:top w:val="nil"/>
          <w:left w:val="nil"/>
          <w:bottom w:val="nil"/>
          <w:right w:val="nil"/>
          <w:between w:val="nil"/>
        </w:pBdr>
        <w:spacing w:before="200" w:after="200"/>
        <w:jc w:val="center"/>
        <w:rPr>
          <w:rFonts w:eastAsia="Montserrat"/>
          <w:b/>
          <w:color w:val="000000"/>
          <w:lang w:val="en-GB"/>
        </w:rPr>
      </w:pPr>
    </w:p>
    <w:p w:rsidR="004F113C" w:rsidRPr="009C0D6A" w:rsidRDefault="009C0D6A">
      <w:pPr>
        <w:pBdr>
          <w:top w:val="nil"/>
          <w:left w:val="nil"/>
          <w:bottom w:val="nil"/>
          <w:right w:val="nil"/>
          <w:between w:val="nil"/>
        </w:pBdr>
        <w:spacing w:before="200" w:after="200"/>
        <w:jc w:val="both"/>
        <w:rPr>
          <w:rFonts w:eastAsia="Montserrat"/>
          <w:b/>
          <w:color w:val="000000"/>
          <w:lang w:val="en-GB"/>
        </w:rPr>
      </w:pPr>
      <w:r w:rsidRPr="009C0D6A">
        <w:rPr>
          <w:rFonts w:eastAsia="Montserrat"/>
          <w:b/>
          <w:color w:val="000000"/>
          <w:lang w:val="en-GB"/>
        </w:rPr>
        <w:t>Since the outbreak of the war in Ukraine, the situation beyond our eastern border has dominated the media and public discourse in Poland. One of the key elements that is covered in traditional and social media is the unprecedented involvement of Poles in humanitarian aid to war refugees</w:t>
      </w:r>
      <w:r w:rsidR="00E92048" w:rsidRPr="009C0D6A">
        <w:rPr>
          <w:rFonts w:eastAsia="Montserrat"/>
          <w:b/>
          <w:color w:val="000000"/>
          <w:lang w:val="en-GB"/>
        </w:rPr>
        <w:t xml:space="preserve">. </w:t>
      </w:r>
    </w:p>
    <w:p w:rsidR="00E92048" w:rsidRPr="009C0D6A" w:rsidRDefault="00E92048">
      <w:pPr>
        <w:pBdr>
          <w:top w:val="nil"/>
          <w:left w:val="nil"/>
          <w:bottom w:val="nil"/>
          <w:right w:val="nil"/>
          <w:between w:val="nil"/>
        </w:pBdr>
        <w:spacing w:before="200" w:after="200"/>
        <w:jc w:val="both"/>
        <w:rPr>
          <w:rFonts w:eastAsia="Montserrat"/>
          <w:b/>
          <w:color w:val="000000"/>
          <w:lang w:val="en-GB"/>
        </w:rPr>
      </w:pPr>
    </w:p>
    <w:p w:rsidR="004F113C" w:rsidRPr="009C0D6A" w:rsidRDefault="00E92048">
      <w:pPr>
        <w:pBdr>
          <w:top w:val="nil"/>
          <w:left w:val="nil"/>
          <w:bottom w:val="nil"/>
          <w:right w:val="nil"/>
          <w:between w:val="nil"/>
        </w:pBdr>
        <w:spacing w:before="200" w:after="200"/>
        <w:jc w:val="both"/>
        <w:rPr>
          <w:rFonts w:eastAsia="Montserrat"/>
          <w:b/>
          <w:color w:val="000000"/>
          <w:lang w:val="en-GB"/>
        </w:rPr>
      </w:pPr>
      <w:r w:rsidRPr="009C0D6A">
        <w:rPr>
          <w:rFonts w:eastAsia="Montserrat"/>
          <w:b/>
          <w:color w:val="000000"/>
          <w:lang w:val="en-GB"/>
        </w:rPr>
        <w:t xml:space="preserve">Twitter </w:t>
      </w:r>
      <w:r w:rsidR="009C0D6A">
        <w:rPr>
          <w:rFonts w:eastAsia="Montserrat"/>
          <w:b/>
          <w:color w:val="000000"/>
          <w:lang w:val="en-GB"/>
        </w:rPr>
        <w:t>is gaining importance</w:t>
      </w:r>
    </w:p>
    <w:p w:rsidR="004F113C" w:rsidRPr="009C0D6A" w:rsidRDefault="00C436C3">
      <w:pPr>
        <w:pBdr>
          <w:top w:val="nil"/>
          <w:left w:val="nil"/>
          <w:bottom w:val="nil"/>
          <w:right w:val="nil"/>
          <w:between w:val="nil"/>
        </w:pBdr>
        <w:spacing w:before="200" w:after="200"/>
        <w:jc w:val="both"/>
        <w:rPr>
          <w:rFonts w:eastAsia="Montserrat"/>
          <w:color w:val="000000"/>
          <w:lang w:val="en-GB"/>
        </w:rPr>
      </w:pPr>
      <w:r w:rsidRPr="00C436C3">
        <w:rPr>
          <w:rFonts w:eastAsia="Montserrat"/>
          <w:color w:val="000000"/>
          <w:lang w:val="en-GB"/>
        </w:rPr>
        <w:t>During the first six days of the war (February 24 - March 1),</w:t>
      </w:r>
      <w:r>
        <w:rPr>
          <w:rFonts w:eastAsia="Montserrat"/>
          <w:color w:val="000000"/>
          <w:lang w:val="en-GB"/>
        </w:rPr>
        <w:t xml:space="preserve"> there were</w:t>
      </w:r>
      <w:r w:rsidRPr="00C436C3">
        <w:rPr>
          <w:rFonts w:eastAsia="Montserrat"/>
          <w:color w:val="000000"/>
          <w:lang w:val="en-GB"/>
        </w:rPr>
        <w:t xml:space="preserve"> </w:t>
      </w:r>
      <w:r w:rsidRPr="00C436C3">
        <w:rPr>
          <w:rFonts w:eastAsia="Montserrat"/>
          <w:b/>
          <w:color w:val="000000"/>
          <w:lang w:val="en-GB"/>
        </w:rPr>
        <w:t xml:space="preserve">894,949 </w:t>
      </w:r>
      <w:r w:rsidRPr="00C436C3">
        <w:rPr>
          <w:rFonts w:eastAsia="Montserrat"/>
          <w:b/>
          <w:color w:val="000000"/>
          <w:lang w:val="en-GB"/>
        </w:rPr>
        <w:t>social media</w:t>
      </w:r>
      <w:r w:rsidRPr="00C436C3">
        <w:rPr>
          <w:rFonts w:eastAsia="Montserrat"/>
          <w:b/>
          <w:color w:val="000000"/>
          <w:lang w:val="en-GB"/>
        </w:rPr>
        <w:t xml:space="preserve"> posts</w:t>
      </w:r>
      <w:r w:rsidRPr="00C436C3">
        <w:rPr>
          <w:rFonts w:eastAsia="Montserrat"/>
          <w:color w:val="000000"/>
          <w:lang w:val="en-GB"/>
        </w:rPr>
        <w:t xml:space="preserve"> referring to helping Ukrainians, with hashtags such as #</w:t>
      </w:r>
      <w:proofErr w:type="spellStart"/>
      <w:r>
        <w:rPr>
          <w:rFonts w:eastAsia="Montserrat"/>
          <w:color w:val="000000"/>
          <w:lang w:val="en-GB"/>
        </w:rPr>
        <w:t>togetherwith</w:t>
      </w:r>
      <w:r w:rsidRPr="00C436C3">
        <w:rPr>
          <w:rFonts w:eastAsia="Montserrat"/>
          <w:color w:val="000000"/>
          <w:lang w:val="en-GB"/>
        </w:rPr>
        <w:t>ukrain</w:t>
      </w:r>
      <w:r>
        <w:rPr>
          <w:rFonts w:eastAsia="Montserrat"/>
          <w:color w:val="000000"/>
          <w:lang w:val="en-GB"/>
        </w:rPr>
        <w:t>e</w:t>
      </w:r>
      <w:proofErr w:type="spellEnd"/>
      <w:r w:rsidRPr="00C436C3">
        <w:rPr>
          <w:rFonts w:eastAsia="Montserrat"/>
          <w:color w:val="000000"/>
          <w:lang w:val="en-GB"/>
        </w:rPr>
        <w:t>, #</w:t>
      </w:r>
      <w:r>
        <w:rPr>
          <w:rFonts w:eastAsia="Montserrat"/>
          <w:color w:val="000000"/>
          <w:lang w:val="en-GB"/>
        </w:rPr>
        <w:t>HELP</w:t>
      </w:r>
      <w:r w:rsidRPr="00C436C3">
        <w:rPr>
          <w:rFonts w:eastAsia="Montserrat"/>
          <w:color w:val="000000"/>
          <w:lang w:val="en-GB"/>
        </w:rPr>
        <w:t>UKRAINE, #</w:t>
      </w:r>
      <w:proofErr w:type="spellStart"/>
      <w:r>
        <w:rPr>
          <w:rFonts w:eastAsia="Montserrat"/>
          <w:color w:val="000000"/>
          <w:lang w:val="en-GB"/>
        </w:rPr>
        <w:t>IHelpUkraine</w:t>
      </w:r>
      <w:proofErr w:type="spellEnd"/>
      <w:r w:rsidRPr="00C436C3">
        <w:rPr>
          <w:rFonts w:eastAsia="Montserrat"/>
          <w:color w:val="000000"/>
          <w:lang w:val="en-GB"/>
        </w:rPr>
        <w:t xml:space="preserve"> or #</w:t>
      </w:r>
      <w:proofErr w:type="spellStart"/>
      <w:r>
        <w:rPr>
          <w:rFonts w:eastAsia="Montserrat"/>
          <w:color w:val="000000"/>
          <w:lang w:val="en-GB"/>
        </w:rPr>
        <w:t>helpforukraine</w:t>
      </w:r>
      <w:proofErr w:type="spellEnd"/>
      <w:r w:rsidRPr="00C436C3">
        <w:rPr>
          <w:rFonts w:eastAsia="Montserrat"/>
          <w:color w:val="000000"/>
          <w:lang w:val="en-GB"/>
        </w:rPr>
        <w:t xml:space="preserve">. 43% of these publications appeared on Facebook and </w:t>
      </w:r>
      <w:r w:rsidRPr="00C436C3">
        <w:rPr>
          <w:rFonts w:eastAsia="Montserrat"/>
          <w:b/>
          <w:color w:val="000000"/>
          <w:lang w:val="en-GB"/>
        </w:rPr>
        <w:t>38% on Twitter</w:t>
      </w:r>
      <w:r w:rsidRPr="00C436C3">
        <w:rPr>
          <w:rFonts w:eastAsia="Montserrat"/>
          <w:color w:val="000000"/>
          <w:lang w:val="en-GB"/>
        </w:rPr>
        <w:t xml:space="preserve">, which shows how huge role this medium has recently played in reporting on war-related events </w:t>
      </w:r>
      <w:r>
        <w:rPr>
          <w:rFonts w:eastAsia="Montserrat"/>
          <w:color w:val="000000"/>
          <w:lang w:val="en-GB"/>
        </w:rPr>
        <w:t>even though it was previously</w:t>
      </w:r>
      <w:r w:rsidRPr="00C436C3">
        <w:rPr>
          <w:rFonts w:eastAsia="Montserrat"/>
          <w:color w:val="000000"/>
          <w:lang w:val="en-GB"/>
        </w:rPr>
        <w:t xml:space="preserve"> perceived primarily as a space for politic</w:t>
      </w:r>
      <w:r>
        <w:rPr>
          <w:rFonts w:eastAsia="Montserrat"/>
          <w:color w:val="000000"/>
          <w:lang w:val="en-GB"/>
        </w:rPr>
        <w:t>al</w:t>
      </w:r>
      <w:r w:rsidRPr="00C436C3">
        <w:rPr>
          <w:rFonts w:eastAsia="Montserrat"/>
          <w:color w:val="000000"/>
          <w:lang w:val="en-GB"/>
        </w:rPr>
        <w:t xml:space="preserve"> and sports</w:t>
      </w:r>
      <w:r>
        <w:rPr>
          <w:rFonts w:eastAsia="Montserrat"/>
          <w:color w:val="000000"/>
          <w:lang w:val="en-GB"/>
        </w:rPr>
        <w:t xml:space="preserve"> discussions</w:t>
      </w:r>
      <w:r w:rsidR="00E92048" w:rsidRPr="009C0D6A">
        <w:rPr>
          <w:rFonts w:eastAsia="Montserrat"/>
          <w:color w:val="000000"/>
          <w:lang w:val="en-GB"/>
        </w:rPr>
        <w:t>.</w:t>
      </w:r>
    </w:p>
    <w:p w:rsidR="004F113C" w:rsidRPr="009C0D6A" w:rsidRDefault="00C436C3">
      <w:pPr>
        <w:pBdr>
          <w:top w:val="nil"/>
          <w:left w:val="nil"/>
          <w:bottom w:val="nil"/>
          <w:right w:val="nil"/>
          <w:between w:val="nil"/>
        </w:pBdr>
        <w:spacing w:before="200" w:after="200"/>
        <w:jc w:val="both"/>
        <w:rPr>
          <w:rFonts w:eastAsia="Montserrat"/>
          <w:color w:val="000000"/>
          <w:lang w:val="en-GB"/>
        </w:rPr>
      </w:pPr>
      <w:r w:rsidRPr="00C436C3">
        <w:rPr>
          <w:rFonts w:eastAsia="Montserrat"/>
          <w:color w:val="000000"/>
          <w:lang w:val="en-GB"/>
        </w:rPr>
        <w:t xml:space="preserve">The </w:t>
      </w:r>
      <w:r>
        <w:rPr>
          <w:rFonts w:eastAsia="Montserrat"/>
          <w:color w:val="000000"/>
          <w:lang w:val="en-GB"/>
        </w:rPr>
        <w:t>aid</w:t>
      </w:r>
      <w:r w:rsidRPr="00C436C3">
        <w:rPr>
          <w:rFonts w:eastAsia="Montserrat"/>
          <w:color w:val="000000"/>
          <w:lang w:val="en-GB"/>
        </w:rPr>
        <w:t xml:space="preserve"> that Poland offered to war-stricken Ukraine was also one of the dominant topics in the traditional media. In the </w:t>
      </w:r>
      <w:r>
        <w:rPr>
          <w:rFonts w:eastAsia="Montserrat"/>
          <w:color w:val="000000"/>
          <w:lang w:val="en-GB"/>
        </w:rPr>
        <w:t>p</w:t>
      </w:r>
      <w:r w:rsidRPr="00C436C3">
        <w:rPr>
          <w:rFonts w:eastAsia="Montserrat"/>
          <w:color w:val="000000"/>
          <w:lang w:val="en-GB"/>
        </w:rPr>
        <w:t xml:space="preserve">ast six days, </w:t>
      </w:r>
      <w:r w:rsidRPr="00C436C3">
        <w:rPr>
          <w:rFonts w:eastAsia="Montserrat"/>
          <w:b/>
          <w:color w:val="000000"/>
          <w:lang w:val="en-GB"/>
        </w:rPr>
        <w:t>27,085 publications</w:t>
      </w:r>
      <w:r w:rsidRPr="00C436C3">
        <w:rPr>
          <w:rFonts w:eastAsia="Montserrat"/>
          <w:color w:val="000000"/>
          <w:lang w:val="en-GB"/>
        </w:rPr>
        <w:t xml:space="preserve"> on helping refugees from Ukraine appeared on the Internet, in the press, on the radio and on television. Their </w:t>
      </w:r>
      <w:r>
        <w:rPr>
          <w:rFonts w:eastAsia="Montserrat"/>
          <w:color w:val="000000"/>
          <w:lang w:val="en-GB"/>
        </w:rPr>
        <w:t>impact</w:t>
      </w:r>
      <w:r w:rsidRPr="00C436C3">
        <w:rPr>
          <w:rFonts w:eastAsia="Montserrat"/>
          <w:color w:val="000000"/>
          <w:lang w:val="en-GB"/>
        </w:rPr>
        <w:t xml:space="preserve"> exceeded 268 million</w:t>
      </w:r>
      <w:r w:rsidR="00E92048" w:rsidRPr="009C0D6A">
        <w:rPr>
          <w:rFonts w:eastAsia="Montserrat"/>
          <w:color w:val="000000"/>
          <w:lang w:val="en-GB"/>
        </w:rPr>
        <w:t xml:space="preserve">. </w:t>
      </w:r>
    </w:p>
    <w:p w:rsidR="004F113C" w:rsidRPr="009C0D6A" w:rsidRDefault="00E92048">
      <w:pPr>
        <w:pBdr>
          <w:top w:val="nil"/>
          <w:left w:val="nil"/>
          <w:bottom w:val="nil"/>
          <w:right w:val="nil"/>
          <w:between w:val="nil"/>
        </w:pBdr>
        <w:spacing w:before="200" w:after="200"/>
        <w:jc w:val="both"/>
        <w:rPr>
          <w:rFonts w:eastAsia="Montserrat"/>
          <w:b/>
          <w:color w:val="000000"/>
          <w:lang w:val="en-GB"/>
        </w:rPr>
      </w:pPr>
      <w:r w:rsidRPr="009C0D6A">
        <w:rPr>
          <w:rFonts w:eastAsia="Montserrat"/>
          <w:b/>
          <w:color w:val="000000"/>
          <w:lang w:val="en-GB"/>
        </w:rPr>
        <w:t>W</w:t>
      </w:r>
      <w:r w:rsidR="00C436C3">
        <w:rPr>
          <w:rFonts w:eastAsia="Montserrat"/>
          <w:b/>
          <w:color w:val="000000"/>
          <w:lang w:val="en-GB"/>
        </w:rPr>
        <w:t>e are witnessing a</w:t>
      </w:r>
      <w:r w:rsidRPr="009C0D6A">
        <w:rPr>
          <w:rFonts w:eastAsia="Montserrat"/>
          <w:b/>
          <w:color w:val="000000"/>
          <w:lang w:val="en-GB"/>
        </w:rPr>
        <w:t xml:space="preserve"> hybr</w:t>
      </w:r>
      <w:r w:rsidR="00C436C3">
        <w:rPr>
          <w:rFonts w:eastAsia="Montserrat"/>
          <w:b/>
          <w:color w:val="000000"/>
          <w:lang w:val="en-GB"/>
        </w:rPr>
        <w:t>i</w:t>
      </w:r>
      <w:r w:rsidRPr="009C0D6A">
        <w:rPr>
          <w:rFonts w:eastAsia="Montserrat"/>
          <w:b/>
          <w:color w:val="000000"/>
          <w:lang w:val="en-GB"/>
        </w:rPr>
        <w:t>d</w:t>
      </w:r>
      <w:r w:rsidR="00C436C3">
        <w:rPr>
          <w:rFonts w:eastAsia="Montserrat"/>
          <w:b/>
          <w:color w:val="000000"/>
          <w:lang w:val="en-GB"/>
        </w:rPr>
        <w:t xml:space="preserve"> war</w:t>
      </w:r>
    </w:p>
    <w:p w:rsidR="004F113C" w:rsidRPr="009C0D6A" w:rsidRDefault="00C436C3">
      <w:pPr>
        <w:pBdr>
          <w:top w:val="nil"/>
          <w:left w:val="nil"/>
          <w:bottom w:val="nil"/>
          <w:right w:val="nil"/>
          <w:between w:val="nil"/>
        </w:pBdr>
        <w:spacing w:before="200" w:after="200"/>
        <w:jc w:val="both"/>
        <w:rPr>
          <w:rFonts w:eastAsia="Montserrat"/>
          <w:b/>
          <w:color w:val="000000"/>
          <w:lang w:val="en-GB"/>
        </w:rPr>
      </w:pPr>
      <w:r w:rsidRPr="00C436C3">
        <w:rPr>
          <w:rFonts w:eastAsia="Montserrat"/>
          <w:color w:val="000000"/>
          <w:lang w:val="en-GB"/>
        </w:rPr>
        <w:t xml:space="preserve">The most active Internet portals (in terms of the number of publications) where information on this </w:t>
      </w:r>
      <w:r>
        <w:rPr>
          <w:rFonts w:eastAsia="Montserrat"/>
          <w:color w:val="000000"/>
          <w:lang w:val="en-GB"/>
        </w:rPr>
        <w:t>topic</w:t>
      </w:r>
      <w:r w:rsidRPr="00C436C3">
        <w:rPr>
          <w:rFonts w:eastAsia="Montserrat"/>
          <w:color w:val="000000"/>
          <w:lang w:val="en-GB"/>
        </w:rPr>
        <w:t xml:space="preserve"> could be found were</w:t>
      </w:r>
      <w:r w:rsidR="00E92048" w:rsidRPr="009C0D6A">
        <w:rPr>
          <w:rFonts w:eastAsia="Montserrat"/>
          <w:color w:val="000000"/>
          <w:lang w:val="en-GB"/>
        </w:rPr>
        <w:t xml:space="preserve">: </w:t>
      </w:r>
      <w:r w:rsidR="00E92048" w:rsidRPr="009C0D6A">
        <w:rPr>
          <w:rFonts w:eastAsia="Montserrat"/>
          <w:b/>
          <w:color w:val="000000"/>
          <w:lang w:val="en-GB"/>
        </w:rPr>
        <w:t xml:space="preserve">echodnia.pl, radio.opole.pl, portalsamorzadowy.pl, onet.pl </w:t>
      </w:r>
      <w:r>
        <w:rPr>
          <w:rFonts w:eastAsia="Montserrat"/>
          <w:color w:val="000000"/>
          <w:lang w:val="en-GB"/>
        </w:rPr>
        <w:t>as well as</w:t>
      </w:r>
      <w:r w:rsidR="00E92048" w:rsidRPr="009C0D6A">
        <w:rPr>
          <w:rFonts w:eastAsia="Montserrat"/>
          <w:b/>
          <w:color w:val="000000"/>
          <w:lang w:val="en-GB"/>
        </w:rPr>
        <w:t xml:space="preserve"> wnp.pl.</w:t>
      </w:r>
      <w:r w:rsidR="00E92048" w:rsidRPr="009C0D6A">
        <w:rPr>
          <w:rFonts w:eastAsia="Montserrat"/>
          <w:color w:val="000000"/>
          <w:lang w:val="en-GB"/>
        </w:rPr>
        <w:t xml:space="preserve"> </w:t>
      </w:r>
      <w:r w:rsidRPr="00C436C3">
        <w:rPr>
          <w:rFonts w:eastAsia="Montserrat"/>
          <w:color w:val="000000"/>
          <w:lang w:val="en-GB"/>
        </w:rPr>
        <w:t xml:space="preserve">The presence of the </w:t>
      </w:r>
      <w:r>
        <w:rPr>
          <w:rFonts w:eastAsia="Montserrat"/>
          <w:color w:val="000000"/>
          <w:lang w:val="en-GB"/>
        </w:rPr>
        <w:t>local g</w:t>
      </w:r>
      <w:r w:rsidRPr="00C436C3">
        <w:rPr>
          <w:rFonts w:eastAsia="Montserrat"/>
          <w:color w:val="000000"/>
          <w:lang w:val="en-GB"/>
        </w:rPr>
        <w:t xml:space="preserve">overnment </w:t>
      </w:r>
      <w:r>
        <w:rPr>
          <w:rFonts w:eastAsia="Montserrat"/>
          <w:color w:val="000000"/>
          <w:lang w:val="en-GB"/>
        </w:rPr>
        <w:t>p</w:t>
      </w:r>
      <w:r w:rsidRPr="00C436C3">
        <w:rPr>
          <w:rFonts w:eastAsia="Montserrat"/>
          <w:color w:val="000000"/>
          <w:lang w:val="en-GB"/>
        </w:rPr>
        <w:t xml:space="preserve">ortal on this list shows the key role of local governments in activities coordinating aid. </w:t>
      </w:r>
      <w:r>
        <w:rPr>
          <w:rFonts w:eastAsia="Montserrat"/>
          <w:color w:val="000000"/>
          <w:lang w:val="en-GB"/>
        </w:rPr>
        <w:t>In terms of impact, however</w:t>
      </w:r>
      <w:r w:rsidRPr="00C436C3">
        <w:rPr>
          <w:rFonts w:eastAsia="Montserrat"/>
          <w:color w:val="000000"/>
          <w:lang w:val="en-GB"/>
        </w:rPr>
        <w:t>, the top three portals dealing with the topic of refugee support</w:t>
      </w:r>
      <w:r>
        <w:rPr>
          <w:rFonts w:eastAsia="Montserrat"/>
          <w:color w:val="000000"/>
          <w:lang w:val="en-GB"/>
        </w:rPr>
        <w:t xml:space="preserve"> were:</w:t>
      </w:r>
      <w:r w:rsidR="00E92048" w:rsidRPr="009C0D6A">
        <w:rPr>
          <w:rFonts w:eastAsia="Montserrat"/>
          <w:color w:val="000000"/>
          <w:lang w:val="en-GB"/>
        </w:rPr>
        <w:t xml:space="preserve"> </w:t>
      </w:r>
      <w:r w:rsidR="00E92048" w:rsidRPr="009C0D6A">
        <w:rPr>
          <w:rFonts w:eastAsia="Montserrat"/>
          <w:b/>
          <w:color w:val="000000"/>
          <w:lang w:val="en-GB"/>
        </w:rPr>
        <w:t>onet.pl, eska.pl</w:t>
      </w:r>
      <w:r>
        <w:rPr>
          <w:rFonts w:eastAsia="Montserrat"/>
          <w:color w:val="000000"/>
          <w:lang w:val="en-GB"/>
        </w:rPr>
        <w:t xml:space="preserve"> and</w:t>
      </w:r>
      <w:r w:rsidR="00E92048" w:rsidRPr="009C0D6A">
        <w:rPr>
          <w:rFonts w:eastAsia="Montserrat"/>
          <w:color w:val="000000"/>
          <w:lang w:val="en-GB"/>
        </w:rPr>
        <w:t xml:space="preserve"> </w:t>
      </w:r>
      <w:r w:rsidR="00E92048" w:rsidRPr="009C0D6A">
        <w:rPr>
          <w:rFonts w:eastAsia="Montserrat"/>
          <w:b/>
          <w:color w:val="000000"/>
          <w:lang w:val="en-GB"/>
        </w:rPr>
        <w:t xml:space="preserve">rmf24.pl. </w:t>
      </w:r>
    </w:p>
    <w:p w:rsidR="004F113C" w:rsidRPr="009C0D6A" w:rsidRDefault="00C436C3">
      <w:pPr>
        <w:pBdr>
          <w:top w:val="nil"/>
          <w:left w:val="nil"/>
          <w:bottom w:val="nil"/>
          <w:right w:val="nil"/>
          <w:between w:val="nil"/>
        </w:pBdr>
        <w:spacing w:after="200"/>
        <w:jc w:val="both"/>
        <w:rPr>
          <w:rFonts w:eastAsia="Montserrat"/>
          <w:color w:val="000000"/>
          <w:lang w:val="en-GB"/>
        </w:rPr>
      </w:pPr>
      <w:r w:rsidRPr="00836276">
        <w:rPr>
          <w:rFonts w:eastAsia="Montserrat"/>
          <w:color w:val="000000"/>
          <w:lang w:val="en-GB"/>
        </w:rPr>
        <w:t xml:space="preserve">‘The </w:t>
      </w:r>
      <w:r w:rsidR="00836276">
        <w:rPr>
          <w:rFonts w:eastAsia="Montserrat"/>
          <w:color w:val="000000"/>
          <w:lang w:val="en-GB"/>
        </w:rPr>
        <w:t>s</w:t>
      </w:r>
      <w:r w:rsidRPr="00836276">
        <w:rPr>
          <w:rFonts w:eastAsia="Montserrat"/>
          <w:color w:val="000000"/>
          <w:lang w:val="en-GB"/>
        </w:rPr>
        <w:t xml:space="preserve">ocial media in the context of the conflict in Ukraine once again showed a "different face". We know this space as a melting pot of business, political or entertainment information, but today it has also become a huge platform for helping and sharing knowledge about the war. On the one hand, it is the fastest channel </w:t>
      </w:r>
      <w:r w:rsidR="00836276">
        <w:rPr>
          <w:rFonts w:eastAsia="Montserrat"/>
          <w:color w:val="000000"/>
          <w:lang w:val="en-GB"/>
        </w:rPr>
        <w:t>of information</w:t>
      </w:r>
      <w:r w:rsidRPr="00836276">
        <w:rPr>
          <w:rFonts w:eastAsia="Montserrat"/>
          <w:color w:val="000000"/>
          <w:lang w:val="en-GB"/>
        </w:rPr>
        <w:t xml:space="preserve"> about the situation even in the most remote or isolated places, but on the other hand, reports are filled with fake news and unverified data. In this conflict, we are dealing not only with a conventional war, but also with a hybrid one, where the other side perfectly understands the mechanisms of social media and uses them for propaganda</w:t>
      </w:r>
      <w:r w:rsidR="00836276" w:rsidRPr="00836276">
        <w:rPr>
          <w:rFonts w:eastAsia="Montserrat"/>
          <w:color w:val="000000"/>
          <w:lang w:val="en-GB"/>
        </w:rPr>
        <w:t>,’ comments</w:t>
      </w:r>
      <w:r w:rsidR="00E92048" w:rsidRPr="009C0D6A">
        <w:rPr>
          <w:rFonts w:eastAsia="Montserrat"/>
          <w:color w:val="000000"/>
          <w:lang w:val="en-GB"/>
        </w:rPr>
        <w:t xml:space="preserve"> </w:t>
      </w:r>
      <w:r w:rsidR="00E92048" w:rsidRPr="009C0D6A">
        <w:rPr>
          <w:rFonts w:eastAsia="Montserrat"/>
          <w:b/>
          <w:color w:val="000000"/>
          <w:lang w:val="en-GB"/>
        </w:rPr>
        <w:t xml:space="preserve">Sebastian </w:t>
      </w:r>
      <w:proofErr w:type="spellStart"/>
      <w:r w:rsidR="00E92048" w:rsidRPr="009C0D6A">
        <w:rPr>
          <w:rFonts w:eastAsia="Montserrat"/>
          <w:b/>
          <w:color w:val="000000"/>
          <w:lang w:val="en-GB"/>
        </w:rPr>
        <w:t>Bykowski</w:t>
      </w:r>
      <w:proofErr w:type="spellEnd"/>
      <w:r w:rsidR="00E92048" w:rsidRPr="009C0D6A">
        <w:rPr>
          <w:rFonts w:eastAsia="Montserrat"/>
          <w:color w:val="000000"/>
          <w:lang w:val="en-GB"/>
        </w:rPr>
        <w:t xml:space="preserve">, </w:t>
      </w:r>
      <w:r>
        <w:rPr>
          <w:rFonts w:eastAsia="Montserrat"/>
          <w:color w:val="000000"/>
          <w:lang w:val="en-GB"/>
        </w:rPr>
        <w:t>CEO of</w:t>
      </w:r>
      <w:r w:rsidR="00E92048" w:rsidRPr="009C0D6A">
        <w:rPr>
          <w:rFonts w:eastAsia="Montserrat"/>
          <w:color w:val="000000"/>
          <w:lang w:val="en-GB"/>
        </w:rPr>
        <w:t xml:space="preserve"> PRESS-SERVICE Monitoring </w:t>
      </w:r>
      <w:proofErr w:type="spellStart"/>
      <w:r w:rsidR="00E92048" w:rsidRPr="009C0D6A">
        <w:rPr>
          <w:rFonts w:eastAsia="Montserrat"/>
          <w:color w:val="000000"/>
          <w:lang w:val="en-GB"/>
        </w:rPr>
        <w:t>Mediów</w:t>
      </w:r>
      <w:proofErr w:type="spellEnd"/>
      <w:r w:rsidR="00E92048" w:rsidRPr="009C0D6A">
        <w:rPr>
          <w:rFonts w:eastAsia="Montserrat"/>
          <w:color w:val="000000"/>
          <w:lang w:val="en-GB"/>
        </w:rPr>
        <w:t xml:space="preserve">. </w:t>
      </w:r>
    </w:p>
    <w:p w:rsidR="004F113C" w:rsidRPr="009C0D6A" w:rsidRDefault="00836276">
      <w:pPr>
        <w:pBdr>
          <w:top w:val="nil"/>
          <w:left w:val="nil"/>
          <w:bottom w:val="nil"/>
          <w:right w:val="nil"/>
          <w:between w:val="nil"/>
        </w:pBdr>
        <w:spacing w:after="200"/>
        <w:jc w:val="both"/>
        <w:rPr>
          <w:rFonts w:eastAsia="Montserrat"/>
          <w:color w:val="000000"/>
          <w:lang w:val="en-GB"/>
        </w:rPr>
      </w:pPr>
      <w:r w:rsidRPr="00836276">
        <w:rPr>
          <w:rFonts w:eastAsia="Montserrat"/>
          <w:color w:val="000000"/>
          <w:lang w:val="en-GB"/>
        </w:rPr>
        <w:t xml:space="preserve">He adds: </w:t>
      </w:r>
      <w:r>
        <w:rPr>
          <w:rFonts w:eastAsia="Montserrat"/>
          <w:color w:val="000000"/>
          <w:lang w:val="en-GB"/>
        </w:rPr>
        <w:t>‘W</w:t>
      </w:r>
      <w:r w:rsidRPr="00836276">
        <w:rPr>
          <w:rFonts w:eastAsia="Montserrat"/>
          <w:color w:val="000000"/>
          <w:lang w:val="en-GB"/>
        </w:rPr>
        <w:t xml:space="preserve">e should all remember that the narrative is created by users with varying degrees of knowledge and activity in </w:t>
      </w:r>
      <w:r>
        <w:rPr>
          <w:rFonts w:eastAsia="Montserrat"/>
          <w:color w:val="000000"/>
          <w:lang w:val="en-GB"/>
        </w:rPr>
        <w:t xml:space="preserve">the </w:t>
      </w:r>
      <w:r w:rsidRPr="00836276">
        <w:rPr>
          <w:rFonts w:eastAsia="Montserrat"/>
          <w:color w:val="000000"/>
          <w:lang w:val="en-GB"/>
        </w:rPr>
        <w:t xml:space="preserve">social media. This means that, apart from the lack of verification of the veracity of the data, we often also deal with the phenomenon of "information echo" caused by sharing and publishing outdated information from a few days </w:t>
      </w:r>
      <w:r>
        <w:rPr>
          <w:rFonts w:eastAsia="Montserrat"/>
          <w:color w:val="000000"/>
          <w:lang w:val="en-GB"/>
        </w:rPr>
        <w:t>before</w:t>
      </w:r>
      <w:r w:rsidRPr="00836276">
        <w:rPr>
          <w:rFonts w:eastAsia="Montserrat"/>
          <w:color w:val="000000"/>
          <w:lang w:val="en-GB"/>
        </w:rPr>
        <w:t xml:space="preserve">. </w:t>
      </w:r>
      <w:r>
        <w:rPr>
          <w:rFonts w:eastAsia="Montserrat"/>
          <w:color w:val="000000"/>
          <w:lang w:val="en-GB"/>
        </w:rPr>
        <w:t>Rei</w:t>
      </w:r>
      <w:r w:rsidRPr="00836276">
        <w:rPr>
          <w:rFonts w:eastAsia="Montserrat"/>
          <w:color w:val="000000"/>
          <w:lang w:val="en-GB"/>
        </w:rPr>
        <w:t xml:space="preserve">ntroduced into </w:t>
      </w:r>
      <w:r>
        <w:rPr>
          <w:rFonts w:eastAsia="Montserrat"/>
          <w:color w:val="000000"/>
          <w:lang w:val="en-GB"/>
        </w:rPr>
        <w:t xml:space="preserve">the media </w:t>
      </w:r>
      <w:r w:rsidRPr="00836276">
        <w:rPr>
          <w:rFonts w:eastAsia="Montserrat"/>
          <w:color w:val="000000"/>
          <w:lang w:val="en-GB"/>
        </w:rPr>
        <w:t xml:space="preserve">space </w:t>
      </w:r>
      <w:r>
        <w:rPr>
          <w:rFonts w:eastAsia="Montserrat"/>
          <w:color w:val="000000"/>
          <w:lang w:val="en-GB"/>
        </w:rPr>
        <w:t>it</w:t>
      </w:r>
      <w:r w:rsidRPr="00836276">
        <w:rPr>
          <w:rFonts w:eastAsia="Montserrat"/>
          <w:color w:val="000000"/>
          <w:lang w:val="en-GB"/>
        </w:rPr>
        <w:t xml:space="preserve"> </w:t>
      </w:r>
      <w:r>
        <w:rPr>
          <w:rFonts w:eastAsia="Montserrat"/>
          <w:color w:val="000000"/>
          <w:lang w:val="en-GB"/>
        </w:rPr>
        <w:t>makes</w:t>
      </w:r>
      <w:r w:rsidRPr="00836276">
        <w:rPr>
          <w:rFonts w:eastAsia="Montserrat"/>
          <w:color w:val="000000"/>
          <w:lang w:val="en-GB"/>
        </w:rPr>
        <w:t xml:space="preserve"> additional information noise and </w:t>
      </w:r>
      <w:r>
        <w:rPr>
          <w:rFonts w:eastAsia="Montserrat"/>
          <w:color w:val="000000"/>
          <w:lang w:val="en-GB"/>
        </w:rPr>
        <w:t xml:space="preserve">leads to </w:t>
      </w:r>
      <w:r w:rsidRPr="00836276">
        <w:rPr>
          <w:rFonts w:eastAsia="Montserrat"/>
          <w:color w:val="000000"/>
          <w:lang w:val="en-GB"/>
        </w:rPr>
        <w:t xml:space="preserve">disinformation. And this is of great importance in the case of, for example, aid </w:t>
      </w:r>
      <w:r>
        <w:rPr>
          <w:rFonts w:eastAsia="Montserrat"/>
          <w:color w:val="000000"/>
          <w:lang w:val="en-GB"/>
        </w:rPr>
        <w:t>initiatives</w:t>
      </w:r>
      <w:r w:rsidRPr="00836276">
        <w:rPr>
          <w:rFonts w:eastAsia="Montserrat"/>
          <w:color w:val="000000"/>
          <w:lang w:val="en-GB"/>
        </w:rPr>
        <w:t xml:space="preserve">. That </w:t>
      </w:r>
      <w:r w:rsidRPr="00836276">
        <w:rPr>
          <w:rFonts w:eastAsia="Montserrat"/>
          <w:color w:val="000000"/>
          <w:lang w:val="en-GB"/>
        </w:rPr>
        <w:lastRenderedPageBreak/>
        <w:t>is why so much importance should be attached to verifying reports and using only proven, credible sources of information</w:t>
      </w:r>
      <w:r w:rsidR="00E92048" w:rsidRPr="009C0D6A">
        <w:rPr>
          <w:rFonts w:eastAsia="Montserrat"/>
          <w:color w:val="000000"/>
          <w:lang w:val="en-GB"/>
        </w:rPr>
        <w:t>.</w:t>
      </w:r>
      <w:r>
        <w:rPr>
          <w:rFonts w:eastAsia="Montserrat"/>
          <w:color w:val="000000"/>
          <w:lang w:val="en-GB"/>
        </w:rPr>
        <w:t>’</w:t>
      </w:r>
    </w:p>
    <w:p w:rsidR="004F113C" w:rsidRPr="009C0D6A" w:rsidRDefault="00836276">
      <w:pPr>
        <w:pBdr>
          <w:top w:val="nil"/>
          <w:left w:val="nil"/>
          <w:bottom w:val="nil"/>
          <w:right w:val="nil"/>
          <w:between w:val="nil"/>
        </w:pBdr>
        <w:spacing w:before="200" w:after="200"/>
        <w:jc w:val="both"/>
        <w:rPr>
          <w:rFonts w:eastAsia="Montserrat"/>
          <w:b/>
          <w:color w:val="000000"/>
          <w:lang w:val="en-GB"/>
        </w:rPr>
      </w:pPr>
      <w:r w:rsidRPr="00836276">
        <w:rPr>
          <w:rFonts w:eastAsia="Montserrat"/>
          <w:b/>
          <w:color w:val="000000"/>
          <w:lang w:val="en-GB"/>
        </w:rPr>
        <w:t>The need to verify content is stronger than ever</w:t>
      </w:r>
    </w:p>
    <w:p w:rsidR="00836276" w:rsidRPr="00836276" w:rsidRDefault="00836276" w:rsidP="00836276">
      <w:pPr>
        <w:pBdr>
          <w:top w:val="nil"/>
          <w:left w:val="nil"/>
          <w:bottom w:val="nil"/>
          <w:right w:val="nil"/>
          <w:between w:val="nil"/>
        </w:pBdr>
        <w:spacing w:before="200" w:after="200"/>
        <w:jc w:val="both"/>
        <w:rPr>
          <w:rFonts w:eastAsia="Montserrat"/>
          <w:color w:val="000000"/>
          <w:lang w:val="en-GB"/>
        </w:rPr>
      </w:pPr>
      <w:r>
        <w:rPr>
          <w:rFonts w:eastAsia="Montserrat"/>
          <w:color w:val="000000"/>
          <w:lang w:val="en-GB"/>
        </w:rPr>
        <w:t>‘</w:t>
      </w:r>
      <w:r w:rsidRPr="00836276">
        <w:rPr>
          <w:rFonts w:eastAsia="Montserrat"/>
          <w:color w:val="000000"/>
          <w:lang w:val="en-GB"/>
        </w:rPr>
        <w:t xml:space="preserve">At the beginning of the war in Ukraine, social media played a key role in disseminating information regarding refugee </w:t>
      </w:r>
      <w:r w:rsidR="00BB066A">
        <w:rPr>
          <w:rFonts w:eastAsia="Montserrat"/>
          <w:color w:val="000000"/>
          <w:lang w:val="en-GB"/>
        </w:rPr>
        <w:t>support</w:t>
      </w:r>
      <w:r w:rsidRPr="00836276">
        <w:rPr>
          <w:rFonts w:eastAsia="Montserrat"/>
          <w:color w:val="000000"/>
          <w:lang w:val="en-GB"/>
        </w:rPr>
        <w:t xml:space="preserve">. It can be said that we are dealing with the first such large armed conflict in Europe in the era of social media. They were used both </w:t>
      </w:r>
      <w:r w:rsidR="00BB066A" w:rsidRPr="00836276">
        <w:rPr>
          <w:rFonts w:eastAsia="Montserrat"/>
          <w:color w:val="000000"/>
          <w:lang w:val="en-GB"/>
        </w:rPr>
        <w:t xml:space="preserve">by </w:t>
      </w:r>
      <w:r w:rsidRPr="00836276">
        <w:rPr>
          <w:rFonts w:eastAsia="Montserrat"/>
          <w:color w:val="000000"/>
          <w:lang w:val="en-GB"/>
        </w:rPr>
        <w:t xml:space="preserve">government bodies and hundreds of thousands of ordinary citizens. On the one hand, in accordance with the principle of social proof, such activity mobilized us to get involved. On the other hand, it allowed state and local government authorities to coordinate </w:t>
      </w:r>
      <w:r w:rsidR="001A2016">
        <w:rPr>
          <w:rFonts w:eastAsia="Montserrat"/>
          <w:color w:val="000000"/>
          <w:lang w:val="en-GB"/>
        </w:rPr>
        <w:t>aid</w:t>
      </w:r>
      <w:r w:rsidRPr="00836276">
        <w:rPr>
          <w:rFonts w:eastAsia="Montserrat"/>
          <w:color w:val="000000"/>
          <w:lang w:val="en-GB"/>
        </w:rPr>
        <w:t xml:space="preserve"> at the local and state level,</w:t>
      </w:r>
      <w:r>
        <w:rPr>
          <w:rFonts w:eastAsia="Montserrat"/>
          <w:color w:val="000000"/>
          <w:lang w:val="en-GB"/>
        </w:rPr>
        <w:t>’</w:t>
      </w:r>
      <w:r w:rsidRPr="00836276">
        <w:rPr>
          <w:rFonts w:eastAsia="Montserrat"/>
          <w:color w:val="000000"/>
          <w:lang w:val="en-GB"/>
        </w:rPr>
        <w:t xml:space="preserve"> indicates </w:t>
      </w:r>
      <w:proofErr w:type="spellStart"/>
      <w:r w:rsidRPr="00836276">
        <w:rPr>
          <w:rFonts w:eastAsia="Montserrat"/>
          <w:b/>
          <w:color w:val="000000"/>
          <w:lang w:val="en-GB"/>
        </w:rPr>
        <w:t>Szymon</w:t>
      </w:r>
      <w:proofErr w:type="spellEnd"/>
      <w:r w:rsidRPr="00836276">
        <w:rPr>
          <w:rFonts w:eastAsia="Montserrat"/>
          <w:b/>
          <w:color w:val="000000"/>
          <w:lang w:val="en-GB"/>
        </w:rPr>
        <w:t xml:space="preserve"> Sikorski</w:t>
      </w:r>
      <w:r w:rsidRPr="00836276">
        <w:rPr>
          <w:rFonts w:eastAsia="Montserrat"/>
          <w:color w:val="000000"/>
          <w:lang w:val="en-GB"/>
        </w:rPr>
        <w:t xml:space="preserve">, president of the </w:t>
      </w:r>
      <w:proofErr w:type="spellStart"/>
      <w:r w:rsidRPr="00836276">
        <w:rPr>
          <w:rFonts w:eastAsia="Montserrat"/>
          <w:color w:val="000000"/>
          <w:lang w:val="en-GB"/>
        </w:rPr>
        <w:t>Publicon</w:t>
      </w:r>
      <w:proofErr w:type="spellEnd"/>
      <w:r w:rsidRPr="00836276">
        <w:rPr>
          <w:rFonts w:eastAsia="Montserrat"/>
          <w:color w:val="000000"/>
          <w:lang w:val="en-GB"/>
        </w:rPr>
        <w:t xml:space="preserve"> agency.</w:t>
      </w:r>
    </w:p>
    <w:p w:rsidR="004F113C" w:rsidRPr="009C0D6A" w:rsidRDefault="00836276" w:rsidP="00836276">
      <w:pPr>
        <w:pBdr>
          <w:top w:val="nil"/>
          <w:left w:val="nil"/>
          <w:bottom w:val="nil"/>
          <w:right w:val="nil"/>
          <w:between w:val="nil"/>
        </w:pBdr>
        <w:spacing w:before="200" w:after="200"/>
        <w:jc w:val="both"/>
        <w:rPr>
          <w:rFonts w:eastAsia="Montserrat"/>
          <w:color w:val="000000"/>
          <w:lang w:val="en-GB"/>
        </w:rPr>
      </w:pPr>
      <w:r w:rsidRPr="00836276">
        <w:rPr>
          <w:rFonts w:eastAsia="Montserrat"/>
          <w:color w:val="000000"/>
          <w:lang w:val="en-GB"/>
        </w:rPr>
        <w:t xml:space="preserve">He also adds that despite the unprecedented help in which millions of Poles have been involved, hour by hour we can observe growing </w:t>
      </w:r>
      <w:r w:rsidR="001A2016" w:rsidRPr="00836276">
        <w:rPr>
          <w:rFonts w:eastAsia="Montserrat"/>
          <w:color w:val="000000"/>
          <w:lang w:val="en-GB"/>
        </w:rPr>
        <w:t xml:space="preserve">online </w:t>
      </w:r>
      <w:r w:rsidRPr="00836276">
        <w:rPr>
          <w:rFonts w:eastAsia="Montserrat"/>
          <w:color w:val="000000"/>
          <w:lang w:val="en-GB"/>
        </w:rPr>
        <w:t xml:space="preserve">disinformation about what is really happening on the Polish-Ukrainian border and how we treat refugees who have arrived here. Some of </w:t>
      </w:r>
      <w:r w:rsidR="001A2016">
        <w:rPr>
          <w:rFonts w:eastAsia="Montserrat"/>
          <w:color w:val="000000"/>
          <w:lang w:val="en-GB"/>
        </w:rPr>
        <w:t>such</w:t>
      </w:r>
      <w:r w:rsidRPr="00836276">
        <w:rPr>
          <w:rFonts w:eastAsia="Montserrat"/>
          <w:color w:val="000000"/>
          <w:lang w:val="en-GB"/>
        </w:rPr>
        <w:t xml:space="preserve"> fake news is duplicated by Internet users and even opinion-forming foreign media. That is why it is so important today to use the media consciously – verify sources, juxtapos</w:t>
      </w:r>
      <w:r w:rsidR="001A2016">
        <w:rPr>
          <w:rFonts w:eastAsia="Montserrat"/>
          <w:color w:val="000000"/>
          <w:lang w:val="en-GB"/>
        </w:rPr>
        <w:t>e</w:t>
      </w:r>
      <w:r w:rsidRPr="00836276">
        <w:rPr>
          <w:rFonts w:eastAsia="Montserrat"/>
          <w:color w:val="000000"/>
          <w:lang w:val="en-GB"/>
        </w:rPr>
        <w:t xml:space="preserve"> them, be sensitive to emotionally charged information or avoid </w:t>
      </w:r>
      <w:r w:rsidR="001A2016">
        <w:rPr>
          <w:rFonts w:eastAsia="Montserrat"/>
          <w:color w:val="000000"/>
          <w:lang w:val="en-GB"/>
        </w:rPr>
        <w:t>seeking knowledge</w:t>
      </w:r>
      <w:bookmarkStart w:id="0" w:name="_GoBack"/>
      <w:bookmarkEnd w:id="0"/>
      <w:r w:rsidRPr="00836276">
        <w:rPr>
          <w:rFonts w:eastAsia="Montserrat"/>
          <w:color w:val="000000"/>
          <w:lang w:val="en-GB"/>
        </w:rPr>
        <w:t xml:space="preserve"> from comments</w:t>
      </w:r>
      <w:r>
        <w:rPr>
          <w:rFonts w:eastAsia="Montserrat"/>
          <w:color w:val="000000"/>
          <w:lang w:val="en-GB"/>
        </w:rPr>
        <w:t>.</w:t>
      </w:r>
    </w:p>
    <w:p w:rsidR="009E2937" w:rsidRPr="009C0D6A" w:rsidRDefault="009E2937" w:rsidP="009E2937">
      <w:pPr>
        <w:pStyle w:val="NormalnyWeb"/>
        <w:shd w:val="clear" w:color="auto" w:fill="FFFFFF"/>
        <w:rPr>
          <w:rFonts w:ascii="Arial" w:hAnsi="Arial" w:cs="Arial"/>
          <w:sz w:val="22"/>
          <w:szCs w:val="22"/>
          <w:lang w:val="en-GB"/>
        </w:rPr>
      </w:pPr>
      <w:r w:rsidRPr="009C0D6A">
        <w:rPr>
          <w:rFonts w:ascii="Arial" w:hAnsi="Arial" w:cs="Arial"/>
          <w:sz w:val="22"/>
          <w:szCs w:val="22"/>
          <w:u w:val="single"/>
          <w:lang w:val="en-GB"/>
        </w:rPr>
        <w:t>Contact:</w:t>
      </w:r>
    </w:p>
    <w:p w:rsidR="009E2937" w:rsidRPr="009C0D6A" w:rsidRDefault="009E2937" w:rsidP="009E2937">
      <w:pPr>
        <w:pStyle w:val="NormalnyWeb"/>
        <w:shd w:val="clear" w:color="auto" w:fill="FFFFFF"/>
        <w:rPr>
          <w:rFonts w:ascii="Arial" w:hAnsi="Arial" w:cs="Arial"/>
          <w:sz w:val="22"/>
          <w:szCs w:val="22"/>
          <w:lang w:val="en-GB"/>
        </w:rPr>
      </w:pPr>
      <w:proofErr w:type="spellStart"/>
      <w:r w:rsidRPr="009C0D6A">
        <w:rPr>
          <w:rFonts w:ascii="Arial" w:hAnsi="Arial" w:cs="Arial"/>
          <w:sz w:val="22"/>
          <w:szCs w:val="22"/>
          <w:lang w:val="en-GB"/>
        </w:rPr>
        <w:t>Katarzyna</w:t>
      </w:r>
      <w:proofErr w:type="spellEnd"/>
      <w:r w:rsidRPr="009C0D6A">
        <w:rPr>
          <w:rFonts w:ascii="Arial" w:hAnsi="Arial" w:cs="Arial"/>
          <w:sz w:val="22"/>
          <w:szCs w:val="22"/>
          <w:lang w:val="en-GB"/>
        </w:rPr>
        <w:t xml:space="preserve"> </w:t>
      </w:r>
      <w:proofErr w:type="spellStart"/>
      <w:r w:rsidRPr="009C0D6A">
        <w:rPr>
          <w:rFonts w:ascii="Arial" w:hAnsi="Arial" w:cs="Arial"/>
          <w:sz w:val="22"/>
          <w:szCs w:val="22"/>
          <w:lang w:val="en-GB"/>
        </w:rPr>
        <w:t>Popławska</w:t>
      </w:r>
      <w:proofErr w:type="spellEnd"/>
      <w:r w:rsidRPr="009C0D6A">
        <w:rPr>
          <w:rFonts w:ascii="Arial" w:hAnsi="Arial" w:cs="Arial"/>
          <w:sz w:val="22"/>
          <w:szCs w:val="22"/>
          <w:lang w:val="en-GB"/>
        </w:rPr>
        <w:br/>
        <w:t>Head of Marketing and PR</w:t>
      </w:r>
      <w:r w:rsidRPr="009C0D6A">
        <w:rPr>
          <w:rFonts w:ascii="Arial" w:hAnsi="Arial" w:cs="Arial"/>
          <w:sz w:val="22"/>
          <w:szCs w:val="22"/>
          <w:lang w:val="en-GB"/>
        </w:rPr>
        <w:br/>
        <w:t>mobile: +48 697 410 680</w:t>
      </w:r>
      <w:r w:rsidRPr="009C0D6A">
        <w:rPr>
          <w:rFonts w:ascii="Arial" w:hAnsi="Arial" w:cs="Arial"/>
          <w:sz w:val="22"/>
          <w:szCs w:val="22"/>
          <w:lang w:val="en-GB"/>
        </w:rPr>
        <w:br/>
      </w:r>
      <w:hyperlink r:id="rId5" w:history="1">
        <w:r w:rsidRPr="009C0D6A">
          <w:rPr>
            <w:rStyle w:val="Hipercze"/>
            <w:rFonts w:ascii="Arial" w:hAnsi="Arial" w:cs="Arial"/>
            <w:color w:val="004365"/>
            <w:sz w:val="22"/>
            <w:szCs w:val="22"/>
            <w:lang w:val="en-GB"/>
          </w:rPr>
          <w:t>kpoplawska@psmm.pl</w:t>
        </w:r>
      </w:hyperlink>
    </w:p>
    <w:p w:rsidR="009E2937" w:rsidRPr="009C0D6A" w:rsidRDefault="009E2937" w:rsidP="009E2937">
      <w:pPr>
        <w:pStyle w:val="NormalnyWeb"/>
        <w:shd w:val="clear" w:color="auto" w:fill="FFFFFF"/>
        <w:rPr>
          <w:rFonts w:ascii="Arial" w:hAnsi="Arial" w:cs="Arial"/>
          <w:sz w:val="22"/>
          <w:szCs w:val="22"/>
          <w:lang w:val="en-GB"/>
        </w:rPr>
      </w:pPr>
      <w:r w:rsidRPr="009C0D6A">
        <w:rPr>
          <w:rFonts w:ascii="Arial" w:hAnsi="Arial" w:cs="Arial"/>
          <w:sz w:val="22"/>
          <w:szCs w:val="22"/>
          <w:lang w:val="en-GB"/>
        </w:rPr>
        <w:t xml:space="preserve">PRESS-SERVICE Monitoring </w:t>
      </w:r>
      <w:proofErr w:type="spellStart"/>
      <w:r w:rsidRPr="009C0D6A">
        <w:rPr>
          <w:rFonts w:ascii="Arial" w:hAnsi="Arial" w:cs="Arial"/>
          <w:sz w:val="22"/>
          <w:szCs w:val="22"/>
          <w:lang w:val="en-GB"/>
        </w:rPr>
        <w:t>Mediów</w:t>
      </w:r>
      <w:proofErr w:type="spellEnd"/>
      <w:r w:rsidRPr="009C0D6A">
        <w:rPr>
          <w:rFonts w:ascii="Arial" w:hAnsi="Arial" w:cs="Arial"/>
          <w:sz w:val="22"/>
          <w:szCs w:val="22"/>
          <w:lang w:val="en-GB"/>
        </w:rPr>
        <w:br/>
        <w:t xml:space="preserve">60-801 Poznań, </w:t>
      </w:r>
      <w:proofErr w:type="spellStart"/>
      <w:r w:rsidRPr="009C0D6A">
        <w:rPr>
          <w:rFonts w:ascii="Arial" w:hAnsi="Arial" w:cs="Arial"/>
          <w:sz w:val="22"/>
          <w:szCs w:val="22"/>
          <w:lang w:val="en-GB"/>
        </w:rPr>
        <w:t>ul</w:t>
      </w:r>
      <w:proofErr w:type="spellEnd"/>
      <w:r w:rsidRPr="009C0D6A">
        <w:rPr>
          <w:rFonts w:ascii="Arial" w:hAnsi="Arial" w:cs="Arial"/>
          <w:sz w:val="22"/>
          <w:szCs w:val="22"/>
          <w:lang w:val="en-GB"/>
        </w:rPr>
        <w:t xml:space="preserve">. </w:t>
      </w:r>
      <w:proofErr w:type="spellStart"/>
      <w:r w:rsidRPr="009C0D6A">
        <w:rPr>
          <w:rFonts w:ascii="Arial" w:hAnsi="Arial" w:cs="Arial"/>
          <w:sz w:val="22"/>
          <w:szCs w:val="22"/>
          <w:lang w:val="en-GB"/>
        </w:rPr>
        <w:t>Marcelińska</w:t>
      </w:r>
      <w:proofErr w:type="spellEnd"/>
      <w:r w:rsidRPr="009C0D6A">
        <w:rPr>
          <w:rFonts w:ascii="Arial" w:hAnsi="Arial" w:cs="Arial"/>
          <w:sz w:val="22"/>
          <w:szCs w:val="22"/>
          <w:lang w:val="en-GB"/>
        </w:rPr>
        <w:t xml:space="preserve"> 14</w:t>
      </w:r>
      <w:r w:rsidRPr="009C0D6A">
        <w:rPr>
          <w:rFonts w:ascii="Arial" w:hAnsi="Arial" w:cs="Arial"/>
          <w:sz w:val="22"/>
          <w:szCs w:val="22"/>
          <w:lang w:val="en-GB"/>
        </w:rPr>
        <w:br/>
      </w:r>
      <w:hyperlink r:id="rId6" w:history="1">
        <w:r w:rsidRPr="009C0D6A">
          <w:rPr>
            <w:rStyle w:val="Hipercze"/>
            <w:rFonts w:ascii="Arial" w:hAnsi="Arial" w:cs="Arial"/>
            <w:color w:val="004365"/>
            <w:sz w:val="22"/>
            <w:szCs w:val="22"/>
            <w:lang w:val="en-GB"/>
          </w:rPr>
          <w:t>www.psmm.pl</w:t>
        </w:r>
      </w:hyperlink>
      <w:r w:rsidRPr="009C0D6A">
        <w:rPr>
          <w:rFonts w:ascii="Arial" w:hAnsi="Arial" w:cs="Arial"/>
          <w:sz w:val="22"/>
          <w:szCs w:val="22"/>
          <w:lang w:val="en-GB"/>
        </w:rPr>
        <w:br/>
      </w:r>
      <w:hyperlink r:id="rId7" w:history="1">
        <w:r w:rsidRPr="009C0D6A">
          <w:rPr>
            <w:rStyle w:val="Hipercze"/>
            <w:rFonts w:ascii="Arial" w:hAnsi="Arial" w:cs="Arial"/>
            <w:color w:val="004365"/>
            <w:sz w:val="22"/>
            <w:szCs w:val="22"/>
            <w:lang w:val="en-GB"/>
          </w:rPr>
          <w:t>www.twitter.com/PSMMonitoring</w:t>
        </w:r>
      </w:hyperlink>
      <w:r w:rsidRPr="009C0D6A">
        <w:rPr>
          <w:rFonts w:ascii="Arial" w:hAnsi="Arial" w:cs="Arial"/>
          <w:sz w:val="22"/>
          <w:szCs w:val="22"/>
          <w:lang w:val="en-GB"/>
        </w:rPr>
        <w:br/>
      </w:r>
      <w:hyperlink r:id="rId8" w:history="1">
        <w:r w:rsidRPr="009C0D6A">
          <w:rPr>
            <w:rStyle w:val="Hipercze"/>
            <w:rFonts w:ascii="Arial" w:hAnsi="Arial" w:cs="Arial"/>
            <w:color w:val="004365"/>
            <w:sz w:val="22"/>
            <w:szCs w:val="22"/>
            <w:lang w:val="en-GB"/>
          </w:rPr>
          <w:t>www.facebook.com/PSMMonitoring</w:t>
        </w:r>
      </w:hyperlink>
      <w:r w:rsidRPr="009C0D6A">
        <w:rPr>
          <w:rFonts w:ascii="Arial" w:hAnsi="Arial" w:cs="Arial"/>
          <w:sz w:val="22"/>
          <w:szCs w:val="22"/>
          <w:lang w:val="en-GB"/>
        </w:rPr>
        <w:br/>
      </w:r>
      <w:hyperlink r:id="rId9" w:history="1">
        <w:r w:rsidRPr="009C0D6A">
          <w:rPr>
            <w:rStyle w:val="Hipercze"/>
            <w:rFonts w:ascii="Arial" w:hAnsi="Arial" w:cs="Arial"/>
            <w:color w:val="004365"/>
            <w:sz w:val="22"/>
            <w:szCs w:val="22"/>
            <w:lang w:val="en-GB"/>
          </w:rPr>
          <w:t>www.youtube.com/PSMMonitoring</w:t>
        </w:r>
      </w:hyperlink>
    </w:p>
    <w:p w:rsidR="00E92048" w:rsidRPr="009C0D6A" w:rsidRDefault="00E92048" w:rsidP="00E92048">
      <w:pPr>
        <w:pStyle w:val="NormalnyWeb"/>
        <w:shd w:val="clear" w:color="auto" w:fill="FFFFFF"/>
        <w:rPr>
          <w:rFonts w:ascii="Arial" w:hAnsi="Arial" w:cs="Arial"/>
          <w:sz w:val="19"/>
          <w:szCs w:val="19"/>
          <w:lang w:val="en-GB"/>
        </w:rPr>
      </w:pPr>
      <w:r w:rsidRPr="009C0D6A">
        <w:rPr>
          <w:rFonts w:ascii="Arial" w:hAnsi="Arial" w:cs="Arial"/>
          <w:sz w:val="19"/>
          <w:szCs w:val="19"/>
          <w:lang w:val="en-GB"/>
        </w:rPr>
        <w:t> </w:t>
      </w:r>
    </w:p>
    <w:p w:rsidR="00E92048" w:rsidRPr="009C0D6A" w:rsidRDefault="00E92048">
      <w:pPr>
        <w:pBdr>
          <w:top w:val="nil"/>
          <w:left w:val="nil"/>
          <w:bottom w:val="nil"/>
          <w:right w:val="nil"/>
          <w:between w:val="nil"/>
        </w:pBdr>
        <w:spacing w:before="200" w:after="200"/>
        <w:jc w:val="both"/>
        <w:rPr>
          <w:rFonts w:ascii="Montserrat" w:eastAsia="Montserrat" w:hAnsi="Montserrat" w:cs="Montserrat"/>
          <w:color w:val="000000"/>
          <w:sz w:val="26"/>
          <w:szCs w:val="26"/>
          <w:lang w:val="en-GB"/>
        </w:rPr>
      </w:pPr>
    </w:p>
    <w:sectPr w:rsidR="00E92048" w:rsidRPr="009C0D6A" w:rsidSect="004F113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C"/>
    <w:rsid w:val="001A2016"/>
    <w:rsid w:val="001E5E50"/>
    <w:rsid w:val="004F113C"/>
    <w:rsid w:val="00836276"/>
    <w:rsid w:val="009C0D6A"/>
    <w:rsid w:val="009E2937"/>
    <w:rsid w:val="00BB066A"/>
    <w:rsid w:val="00C436C3"/>
    <w:rsid w:val="00E92048"/>
    <w:rsid w:val="00FD7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D600C-E070-48F2-AD54-2C55F22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13C"/>
  </w:style>
  <w:style w:type="paragraph" w:styleId="Nagwek1">
    <w:name w:val="heading 1"/>
    <w:basedOn w:val="Normalny2"/>
    <w:next w:val="Normalny2"/>
    <w:rsid w:val="003C5D0E"/>
    <w:pPr>
      <w:keepNext/>
      <w:keepLines/>
      <w:spacing w:before="400" w:after="120"/>
      <w:outlineLvl w:val="0"/>
    </w:pPr>
    <w:rPr>
      <w:sz w:val="40"/>
      <w:szCs w:val="40"/>
    </w:rPr>
  </w:style>
  <w:style w:type="paragraph" w:styleId="Nagwek2">
    <w:name w:val="heading 2"/>
    <w:basedOn w:val="Normalny2"/>
    <w:next w:val="Normalny2"/>
    <w:rsid w:val="003C5D0E"/>
    <w:pPr>
      <w:keepNext/>
      <w:keepLines/>
      <w:spacing w:before="360" w:after="120"/>
      <w:outlineLvl w:val="1"/>
    </w:pPr>
    <w:rPr>
      <w:sz w:val="32"/>
      <w:szCs w:val="32"/>
    </w:rPr>
  </w:style>
  <w:style w:type="paragraph" w:styleId="Nagwek3">
    <w:name w:val="heading 3"/>
    <w:basedOn w:val="Normalny2"/>
    <w:next w:val="Normalny2"/>
    <w:rsid w:val="003C5D0E"/>
    <w:pPr>
      <w:keepNext/>
      <w:keepLines/>
      <w:spacing w:before="320" w:after="80"/>
      <w:outlineLvl w:val="2"/>
    </w:pPr>
    <w:rPr>
      <w:color w:val="434343"/>
      <w:sz w:val="28"/>
      <w:szCs w:val="28"/>
    </w:rPr>
  </w:style>
  <w:style w:type="paragraph" w:styleId="Nagwek4">
    <w:name w:val="heading 4"/>
    <w:basedOn w:val="Normalny2"/>
    <w:next w:val="Normalny2"/>
    <w:rsid w:val="003C5D0E"/>
    <w:pPr>
      <w:keepNext/>
      <w:keepLines/>
      <w:spacing w:before="280" w:after="80"/>
      <w:outlineLvl w:val="3"/>
    </w:pPr>
    <w:rPr>
      <w:color w:val="666666"/>
      <w:sz w:val="24"/>
      <w:szCs w:val="24"/>
    </w:rPr>
  </w:style>
  <w:style w:type="paragraph" w:styleId="Nagwek5">
    <w:name w:val="heading 5"/>
    <w:basedOn w:val="Normalny2"/>
    <w:next w:val="Normalny2"/>
    <w:rsid w:val="003C5D0E"/>
    <w:pPr>
      <w:keepNext/>
      <w:keepLines/>
      <w:spacing w:before="240" w:after="80"/>
      <w:outlineLvl w:val="4"/>
    </w:pPr>
    <w:rPr>
      <w:color w:val="666666"/>
    </w:rPr>
  </w:style>
  <w:style w:type="paragraph" w:styleId="Nagwek6">
    <w:name w:val="heading 6"/>
    <w:basedOn w:val="Normalny2"/>
    <w:next w:val="Normalny2"/>
    <w:rsid w:val="003C5D0E"/>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F113C"/>
  </w:style>
  <w:style w:type="table" w:customStyle="1" w:styleId="TableNormal">
    <w:name w:val="Table Normal"/>
    <w:rsid w:val="004F113C"/>
    <w:tblPr>
      <w:tblCellMar>
        <w:top w:w="0" w:type="dxa"/>
        <w:left w:w="0" w:type="dxa"/>
        <w:bottom w:w="0" w:type="dxa"/>
        <w:right w:w="0" w:type="dxa"/>
      </w:tblCellMar>
    </w:tblPr>
  </w:style>
  <w:style w:type="paragraph" w:styleId="Tytu">
    <w:name w:val="Title"/>
    <w:basedOn w:val="Normalny2"/>
    <w:next w:val="Normalny2"/>
    <w:rsid w:val="003C5D0E"/>
    <w:pPr>
      <w:keepNext/>
      <w:keepLines/>
      <w:spacing w:after="60"/>
    </w:pPr>
    <w:rPr>
      <w:sz w:val="52"/>
      <w:szCs w:val="52"/>
    </w:rPr>
  </w:style>
  <w:style w:type="paragraph" w:customStyle="1" w:styleId="Normalny2">
    <w:name w:val="Normalny2"/>
    <w:rsid w:val="003C5D0E"/>
  </w:style>
  <w:style w:type="table" w:customStyle="1" w:styleId="TableNormal0">
    <w:name w:val="Table Normal"/>
    <w:rsid w:val="003C5D0E"/>
    <w:tblPr>
      <w:tblCellMar>
        <w:top w:w="0" w:type="dxa"/>
        <w:left w:w="0" w:type="dxa"/>
        <w:bottom w:w="0" w:type="dxa"/>
        <w:right w:w="0" w:type="dxa"/>
      </w:tblCellMar>
    </w:tblPr>
  </w:style>
  <w:style w:type="paragraph" w:styleId="Podtytu">
    <w:name w:val="Subtitle"/>
    <w:basedOn w:val="Normalny1"/>
    <w:next w:val="Normalny1"/>
    <w:rsid w:val="004F113C"/>
    <w:pPr>
      <w:keepNext/>
      <w:keepLines/>
      <w:pBdr>
        <w:top w:val="nil"/>
        <w:left w:val="nil"/>
        <w:bottom w:val="nil"/>
        <w:right w:val="nil"/>
        <w:between w:val="nil"/>
      </w:pBdr>
      <w:spacing w:after="320"/>
    </w:pPr>
    <w:rPr>
      <w:color w:val="666666"/>
      <w:sz w:val="30"/>
      <w:szCs w:val="30"/>
    </w:rPr>
  </w:style>
  <w:style w:type="character" w:styleId="Odwoaniedokomentarza">
    <w:name w:val="annotation reference"/>
    <w:basedOn w:val="Domylnaczcionkaakapitu"/>
    <w:uiPriority w:val="99"/>
    <w:semiHidden/>
    <w:unhideWhenUsed/>
    <w:rsid w:val="00354A9F"/>
    <w:rPr>
      <w:sz w:val="16"/>
      <w:szCs w:val="16"/>
    </w:rPr>
  </w:style>
  <w:style w:type="paragraph" w:styleId="Tekstkomentarza">
    <w:name w:val="annotation text"/>
    <w:basedOn w:val="Normalny"/>
    <w:link w:val="TekstkomentarzaZnak"/>
    <w:uiPriority w:val="99"/>
    <w:semiHidden/>
    <w:unhideWhenUsed/>
    <w:rsid w:val="00354A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A9F"/>
    <w:rPr>
      <w:sz w:val="20"/>
      <w:szCs w:val="20"/>
    </w:rPr>
  </w:style>
  <w:style w:type="paragraph" w:styleId="Tematkomentarza">
    <w:name w:val="annotation subject"/>
    <w:basedOn w:val="Tekstkomentarza"/>
    <w:next w:val="Tekstkomentarza"/>
    <w:link w:val="TematkomentarzaZnak"/>
    <w:uiPriority w:val="99"/>
    <w:semiHidden/>
    <w:unhideWhenUsed/>
    <w:rsid w:val="00354A9F"/>
    <w:rPr>
      <w:b/>
      <w:bCs/>
    </w:rPr>
  </w:style>
  <w:style w:type="character" w:customStyle="1" w:styleId="TematkomentarzaZnak">
    <w:name w:val="Temat komentarza Znak"/>
    <w:basedOn w:val="TekstkomentarzaZnak"/>
    <w:link w:val="Tematkomentarza"/>
    <w:uiPriority w:val="99"/>
    <w:semiHidden/>
    <w:rsid w:val="00354A9F"/>
    <w:rPr>
      <w:b/>
      <w:bCs/>
      <w:sz w:val="20"/>
      <w:szCs w:val="20"/>
    </w:rPr>
  </w:style>
  <w:style w:type="paragraph" w:styleId="Tekstdymka">
    <w:name w:val="Balloon Text"/>
    <w:basedOn w:val="Normalny"/>
    <w:link w:val="TekstdymkaZnak"/>
    <w:uiPriority w:val="99"/>
    <w:semiHidden/>
    <w:unhideWhenUsed/>
    <w:rsid w:val="00354A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4A9F"/>
    <w:rPr>
      <w:rFonts w:ascii="Tahoma" w:hAnsi="Tahoma" w:cs="Tahoma"/>
      <w:sz w:val="16"/>
      <w:szCs w:val="16"/>
    </w:rPr>
  </w:style>
  <w:style w:type="character" w:styleId="Hipercze">
    <w:name w:val="Hyperlink"/>
    <w:basedOn w:val="Domylnaczcionkaakapitu"/>
    <w:uiPriority w:val="99"/>
    <w:unhideWhenUsed/>
    <w:rsid w:val="00E92048"/>
    <w:rPr>
      <w:color w:val="0000FF" w:themeColor="hyperlink"/>
      <w:u w:val="single"/>
    </w:rPr>
  </w:style>
  <w:style w:type="paragraph" w:styleId="NormalnyWeb">
    <w:name w:val="Normal (Web)"/>
    <w:basedOn w:val="Normalny"/>
    <w:uiPriority w:val="99"/>
    <w:semiHidden/>
    <w:unhideWhenUsed/>
    <w:rsid w:val="00E92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SMMonitoring" TargetMode="External"/><Relationship Id="rId3" Type="http://schemas.openxmlformats.org/officeDocument/2006/relationships/settings" Target="settings.xml"/><Relationship Id="rId7" Type="http://schemas.openxmlformats.org/officeDocument/2006/relationships/hyperlink" Target="http://www.twitter.com/PSMMonito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mm.pl/" TargetMode="External"/><Relationship Id="rId11" Type="http://schemas.openxmlformats.org/officeDocument/2006/relationships/theme" Target="theme/theme1.xml"/><Relationship Id="rId5" Type="http://schemas.openxmlformats.org/officeDocument/2006/relationships/hyperlink" Target="mailto:kpoplawska@psm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PLc9M8glPDsEJ8Xer-O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axaM2I10qQ35PvCCf+U793mqg==">AMUW2mW4hy4GDA27yV09TVE+5OaGfM4NidCdaEqj4OhoOTlegfhw2LPgJvyx6YtECfGZztxEJuOXRFnonP0iUgeRnSXcqbbxs3piIjDD+629yX7F/uM76mVQNKbY5XKS1A0XZDtcErTBhQq6QaGpavYV7RiOTiXGrnCzP4OGHG8Q9RgQFCuK5S2uhKKtCwwuM4NqSWpCPXNH4XRrFzKqeB+MySvXl7c9y+leshAj1ivb4fgYAV8WpNb1Wl7jkXSwzKnt9VdchM6YiKycD3ZM6sHk1t+lrvdbxn7Om5Mkp5ovAvRWD1uL2OKBkXnwfKc0kfPHKrjxdnXzg4jrga4vkDj7EA0cd2WzyG5HH+hoTuthUAEjr+2aP+WtqeJRSPtGjrWdQkG83z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Pages>
  <Words>729</Words>
  <Characters>3855</Characters>
  <Application>Microsoft Office Word</Application>
  <DocSecurity>0</DocSecurity>
  <Lines>69</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Popławska</dc:creator>
  <cp:lastModifiedBy>Konto Microsoft</cp:lastModifiedBy>
  <cp:revision>5</cp:revision>
  <dcterms:created xsi:type="dcterms:W3CDTF">2022-12-05T13:00:00Z</dcterms:created>
  <dcterms:modified xsi:type="dcterms:W3CDTF">2022-12-06T13:56:00Z</dcterms:modified>
</cp:coreProperties>
</file>