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2E2C1E">
        <w:rPr>
          <w:rFonts w:ascii="Verdana" w:hAnsi="Verdana"/>
          <w:sz w:val="20"/>
          <w:szCs w:val="20"/>
        </w:rPr>
        <w:t>6</w:t>
      </w:r>
      <w:r w:rsidR="004C4FBB">
        <w:rPr>
          <w:rFonts w:ascii="Verdana" w:hAnsi="Verdana"/>
          <w:sz w:val="20"/>
          <w:szCs w:val="20"/>
        </w:rPr>
        <w:t xml:space="preserve"> czerwca </w:t>
      </w:r>
      <w:r w:rsidR="0051112F">
        <w:rPr>
          <w:rFonts w:ascii="Verdana" w:hAnsi="Verdana"/>
          <w:sz w:val="20"/>
          <w:szCs w:val="20"/>
        </w:rPr>
        <w:t>202</w:t>
      </w:r>
      <w:r w:rsidR="00050586">
        <w:rPr>
          <w:rFonts w:ascii="Verdana" w:hAnsi="Verdana"/>
          <w:sz w:val="20"/>
          <w:szCs w:val="20"/>
        </w:rPr>
        <w:t>2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E76BAE" w:rsidRDefault="00E76BAE" w:rsidP="002E2C1E">
      <w:pPr>
        <w:jc w:val="center"/>
        <w:rPr>
          <w:rFonts w:ascii="Verdana" w:hAnsi="Verdana"/>
        </w:rPr>
      </w:pPr>
      <w:r w:rsidRPr="00E76BAE">
        <w:rPr>
          <w:rFonts w:ascii="Verdana" w:hAnsi="Verdana"/>
        </w:rPr>
        <w:t>Mistrzostwo i ogromne</w:t>
      </w:r>
      <w:r w:rsidR="002E2C1E">
        <w:rPr>
          <w:rFonts w:ascii="Verdana" w:hAnsi="Verdana"/>
        </w:rPr>
        <w:t xml:space="preserve"> zainteresowanie mediów Lechem.</w:t>
      </w:r>
      <w:r w:rsidR="002E2C1E">
        <w:rPr>
          <w:rFonts w:ascii="Verdana" w:hAnsi="Verdana"/>
        </w:rPr>
        <w:br/>
      </w:r>
      <w:r w:rsidRPr="00E76BAE">
        <w:rPr>
          <w:rFonts w:ascii="Verdana" w:hAnsi="Verdana"/>
        </w:rPr>
        <w:t>Zalewski tuż za Lewandowskim</w:t>
      </w:r>
    </w:p>
    <w:p w:rsidR="00E77D25" w:rsidRDefault="00E76BAE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Najbardziej medialnym polskim klubem piłkarskim w maju 2022 r. był mistrz Polski, Lech Poznań. „</w:t>
      </w:r>
      <w:proofErr w:type="spellStart"/>
      <w:r>
        <w:rPr>
          <w:rFonts w:ascii="Verdana" w:hAnsi="Verdana"/>
          <w:b/>
          <w:sz w:val="20"/>
          <w:szCs w:val="20"/>
        </w:rPr>
        <w:t>Kolejorz</w:t>
      </w:r>
      <w:proofErr w:type="spellEnd"/>
      <w:r>
        <w:rPr>
          <w:rFonts w:ascii="Verdana" w:hAnsi="Verdana"/>
          <w:b/>
          <w:sz w:val="20"/>
          <w:szCs w:val="20"/>
        </w:rPr>
        <w:t>” zdecydowanie zdystansował rywali w tym zestawieniu. Ciekawa sytuacja miała miejsce wśród polskich piłkarzy z pięciu najsilniejszych lig, gdzie za plecami Roberta Lewandowskiego niespodziewanie znalazł się Nicola Zalewski</w:t>
      </w:r>
      <w:r w:rsidR="004C4FBB">
        <w:rPr>
          <w:rFonts w:ascii="Verdana" w:hAnsi="Verdana"/>
          <w:b/>
          <w:sz w:val="20"/>
          <w:szCs w:val="20"/>
        </w:rPr>
        <w:t xml:space="preserve">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4C4FBB" w:rsidRDefault="00497B4B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maju </w:t>
      </w:r>
      <w:r w:rsidRPr="002E2C1E">
        <w:rPr>
          <w:rFonts w:ascii="Verdana" w:hAnsi="Verdana"/>
          <w:b/>
          <w:sz w:val="20"/>
          <w:szCs w:val="20"/>
        </w:rPr>
        <w:t>Lech Poznań</w:t>
      </w:r>
      <w:r>
        <w:rPr>
          <w:rFonts w:ascii="Verdana" w:hAnsi="Verdana"/>
          <w:sz w:val="20"/>
          <w:szCs w:val="20"/>
        </w:rPr>
        <w:t xml:space="preserve"> był zdecydowanie najbardziej widocznym w mediach klubem piłkarskim w Polsce. Poznaniacy co prawda najpierw przegrali z Rakowem Częstochowa finał Pucharu Polski, ale następnie odebrali temu samemu zespołowi prowadzenie w ligowej tabeli i ostatecznie zdobyli mistrzostwo Polski. </w:t>
      </w:r>
      <w:r w:rsidR="003E798E">
        <w:rPr>
          <w:rFonts w:ascii="Verdana" w:hAnsi="Verdana"/>
          <w:sz w:val="20"/>
          <w:szCs w:val="20"/>
        </w:rPr>
        <w:t>Oba te zdarzenia wygenerowały mnóstwo pobocznych tematów, takich jak zamieszanie z kibicami pod stadionem w trakcie finału krajowego pucharu czy świętowanie mistrzostwa.</w:t>
      </w:r>
    </w:p>
    <w:p w:rsidR="004C4FBB" w:rsidRDefault="003E798E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drugim miejscu znalazła się </w:t>
      </w:r>
      <w:r w:rsidRPr="002E2C1E">
        <w:rPr>
          <w:rFonts w:ascii="Verdana" w:hAnsi="Verdana"/>
          <w:b/>
          <w:sz w:val="20"/>
          <w:szCs w:val="20"/>
        </w:rPr>
        <w:t>Legia Warszawa</w:t>
      </w:r>
      <w:r>
        <w:rPr>
          <w:rFonts w:ascii="Verdana" w:hAnsi="Verdana"/>
          <w:sz w:val="20"/>
          <w:szCs w:val="20"/>
        </w:rPr>
        <w:t xml:space="preserve">, która choć sportowo zaliczyła fatalny sezon, medialnie nadal jest najlepszym klubem w Polsce patrząc na okres całego sezonu. </w:t>
      </w:r>
      <w:r w:rsidR="009E558E">
        <w:rPr>
          <w:rFonts w:ascii="Verdana" w:hAnsi="Verdana"/>
          <w:sz w:val="20"/>
          <w:szCs w:val="20"/>
        </w:rPr>
        <w:t xml:space="preserve">Trzecie i czwarte miejsce zajęły odpowiednio </w:t>
      </w:r>
      <w:r w:rsidR="009E558E" w:rsidRPr="002E2C1E">
        <w:rPr>
          <w:rFonts w:ascii="Verdana" w:hAnsi="Verdana"/>
          <w:b/>
          <w:sz w:val="20"/>
          <w:szCs w:val="20"/>
        </w:rPr>
        <w:t>Śląsk Wrocław</w:t>
      </w:r>
      <w:r w:rsidR="009E558E">
        <w:rPr>
          <w:rFonts w:ascii="Verdana" w:hAnsi="Verdana"/>
          <w:sz w:val="20"/>
          <w:szCs w:val="20"/>
        </w:rPr>
        <w:t xml:space="preserve"> i </w:t>
      </w:r>
      <w:r w:rsidR="009E558E" w:rsidRPr="002E2C1E">
        <w:rPr>
          <w:rFonts w:ascii="Verdana" w:hAnsi="Verdana"/>
          <w:b/>
          <w:sz w:val="20"/>
          <w:szCs w:val="20"/>
        </w:rPr>
        <w:t>Wisła Kraków</w:t>
      </w:r>
      <w:r w:rsidR="009E558E">
        <w:rPr>
          <w:rFonts w:ascii="Verdana" w:hAnsi="Verdana"/>
          <w:sz w:val="20"/>
          <w:szCs w:val="20"/>
        </w:rPr>
        <w:t xml:space="preserve">, które do ostatnich kolejek walczyły o utrzymanie w PKO BP Ekstraklasie, czym wzbudzały ogromne zainteresowanie mediów. Tym pierwszym się to udało, a drugim nie. </w:t>
      </w:r>
    </w:p>
    <w:p w:rsidR="009E558E" w:rsidRDefault="009E558E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Pierwszą piątkę uzupełnił </w:t>
      </w:r>
      <w:r w:rsidRPr="002E2C1E">
        <w:rPr>
          <w:rFonts w:ascii="Verdana" w:hAnsi="Verdana"/>
          <w:b/>
          <w:sz w:val="20"/>
          <w:szCs w:val="20"/>
        </w:rPr>
        <w:t>Raków Częstochowa</w:t>
      </w:r>
      <w:r>
        <w:rPr>
          <w:rFonts w:ascii="Verdana" w:hAnsi="Verdana"/>
          <w:sz w:val="20"/>
          <w:szCs w:val="20"/>
        </w:rPr>
        <w:t xml:space="preserve">, który zanotował kolejny świetny sezon. Wicemistrzostwo Polski i zdobycie Pucharu Polski z pewnością można uznać za ogromne sukcesy, które wywindowały Częstochowian w maju do TOP 5. W całym sezonie Raków zajął siódme miejsce w zestawieniu medialności, w dodatku właśnie w maju wyprzedzając dwa kluby – Górnika Zabrze i Lechię Gdańsk. </w:t>
      </w:r>
    </w:p>
    <w:p w:rsidR="009E558E" w:rsidRDefault="009E558E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 ciekawe, tabela medialności zupełnie nie pokrywa się z rozgrywkami sportowymi. Zajmujące w niej cztery ostatnie miejsca zespoły – Stal Mielec, Piast Gliwice, Warta Poznań i Wisła Płock – utrzymały się bowiem w najwyższej klasie rozgrywkowej. Poza wspomnianą wyżej krakowską Wisłą spadły z niej Górnik Łęczna (14. miejsce pod względem obecności w mediach) i Bruk-Bet </w:t>
      </w:r>
      <w:proofErr w:type="spellStart"/>
      <w:r>
        <w:rPr>
          <w:rFonts w:ascii="Verdana" w:hAnsi="Verdana"/>
          <w:sz w:val="20"/>
          <w:szCs w:val="20"/>
        </w:rPr>
        <w:t>Termalica</w:t>
      </w:r>
      <w:proofErr w:type="spellEnd"/>
      <w:r>
        <w:rPr>
          <w:rFonts w:ascii="Verdana" w:hAnsi="Verdana"/>
          <w:sz w:val="20"/>
          <w:szCs w:val="20"/>
        </w:rPr>
        <w:t xml:space="preserve"> Nieciecza (13.).</w:t>
      </w:r>
    </w:p>
    <w:p w:rsidR="009E558E" w:rsidRDefault="009E558E" w:rsidP="00FD7F2A">
      <w:pPr>
        <w:jc w:val="both"/>
        <w:rPr>
          <w:rFonts w:ascii="Verdana" w:hAnsi="Verdana"/>
          <w:sz w:val="20"/>
          <w:szCs w:val="20"/>
        </w:rPr>
      </w:pPr>
    </w:p>
    <w:p w:rsidR="007A0BBE" w:rsidRDefault="00497B4B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66067" cy="2941883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2E2C1E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2E2C1E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2E2C1E">
        <w:rPr>
          <w:rFonts w:ascii="Verdana" w:hAnsi="Verdana" w:cs="Tahoma"/>
          <w:b/>
          <w:sz w:val="16"/>
          <w:szCs w:val="16"/>
        </w:rPr>
        <w:t>n</w:t>
      </w:r>
      <w:r w:rsidR="008525CD" w:rsidRPr="002E2C1E">
        <w:rPr>
          <w:rFonts w:ascii="Verdana" w:hAnsi="Verdana" w:cs="Tahoma"/>
          <w:b/>
          <w:sz w:val="16"/>
          <w:szCs w:val="16"/>
        </w:rPr>
        <w:t xml:space="preserve">ych drużyn </w:t>
      </w:r>
      <w:r w:rsidR="00497B4B" w:rsidRPr="002E2C1E">
        <w:rPr>
          <w:rFonts w:ascii="Verdana" w:hAnsi="Verdana" w:cs="Tahoma"/>
          <w:b/>
          <w:sz w:val="16"/>
          <w:szCs w:val="16"/>
        </w:rPr>
        <w:t>PKO BP</w:t>
      </w:r>
      <w:r w:rsidR="008525CD" w:rsidRPr="002E2C1E">
        <w:rPr>
          <w:rFonts w:ascii="Verdana" w:hAnsi="Verdana" w:cs="Tahoma"/>
          <w:b/>
          <w:sz w:val="16"/>
          <w:szCs w:val="16"/>
        </w:rPr>
        <w:t xml:space="preserve"> Ekstraklasy w </w:t>
      </w:r>
      <w:r w:rsidR="00497B4B" w:rsidRPr="002E2C1E">
        <w:rPr>
          <w:rFonts w:ascii="Verdana" w:hAnsi="Verdana" w:cs="Tahoma"/>
          <w:b/>
          <w:sz w:val="16"/>
          <w:szCs w:val="16"/>
        </w:rPr>
        <w:t>maju 2022 r.</w:t>
      </w:r>
      <w:r w:rsidR="00341340" w:rsidRPr="002E2C1E">
        <w:rPr>
          <w:rFonts w:ascii="Verdana" w:hAnsi="Verdana" w:cs="Tahoma"/>
          <w:b/>
          <w:sz w:val="16"/>
          <w:szCs w:val="16"/>
        </w:rPr>
        <w:t xml:space="preserve"> </w:t>
      </w:r>
      <w:r w:rsidRPr="002E2C1E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B872E5" w:rsidRDefault="0079567E" w:rsidP="002E2C1E">
      <w:pPr>
        <w:tabs>
          <w:tab w:val="left" w:pos="255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6761DE">
        <w:rPr>
          <w:rFonts w:ascii="Verdana" w:hAnsi="Verdana"/>
          <w:sz w:val="20"/>
          <w:szCs w:val="20"/>
        </w:rPr>
        <w:t>maju czołówka rankingu medialności klubów Fortuna I lig</w:t>
      </w:r>
      <w:r w:rsidR="00B851F7">
        <w:rPr>
          <w:rFonts w:ascii="Verdana" w:hAnsi="Verdana"/>
          <w:sz w:val="20"/>
          <w:szCs w:val="20"/>
        </w:rPr>
        <w:t>i</w:t>
      </w:r>
      <w:r w:rsidR="006761DE">
        <w:rPr>
          <w:rFonts w:ascii="Verdana" w:hAnsi="Verdana"/>
          <w:sz w:val="20"/>
          <w:szCs w:val="20"/>
        </w:rPr>
        <w:t xml:space="preserve"> </w:t>
      </w:r>
      <w:r w:rsidR="00B851F7">
        <w:rPr>
          <w:rFonts w:ascii="Verdana" w:hAnsi="Verdana"/>
          <w:sz w:val="20"/>
          <w:szCs w:val="20"/>
        </w:rPr>
        <w:t xml:space="preserve">nie uległa większym zmianom, a wszystkie kluby ze ścisłej czołówki walczyły o awans do PKO BP Ekstraklasy. Ostatecznie – pod względem medialnym – gra w barażach opłaciła się </w:t>
      </w:r>
      <w:r w:rsidR="00B851F7" w:rsidRPr="002E2C1E">
        <w:rPr>
          <w:rFonts w:ascii="Verdana" w:hAnsi="Verdana"/>
          <w:b/>
          <w:sz w:val="20"/>
          <w:szCs w:val="20"/>
        </w:rPr>
        <w:t>Koronie Kielce</w:t>
      </w:r>
      <w:r w:rsidR="00B851F7">
        <w:rPr>
          <w:rFonts w:ascii="Verdana" w:hAnsi="Verdana"/>
          <w:sz w:val="20"/>
          <w:szCs w:val="20"/>
        </w:rPr>
        <w:t xml:space="preserve">, która była najlepsza w majowym zestawieniu. Biorąc pod uwagę cały sezon najlepszy okazał się </w:t>
      </w:r>
      <w:r w:rsidR="00B851F7" w:rsidRPr="002E2C1E">
        <w:rPr>
          <w:rFonts w:ascii="Verdana" w:hAnsi="Verdana"/>
          <w:b/>
          <w:sz w:val="20"/>
          <w:szCs w:val="20"/>
        </w:rPr>
        <w:t>Widzew Łódź</w:t>
      </w:r>
      <w:r w:rsidR="00B851F7">
        <w:rPr>
          <w:rFonts w:ascii="Verdana" w:hAnsi="Verdana"/>
          <w:sz w:val="20"/>
          <w:szCs w:val="20"/>
        </w:rPr>
        <w:t xml:space="preserve"> przed Koroną i Arką Gdynia. Miedź Legnica, która także awansowała do wyższej klasy rozgrywkowej, zajęła piąte miejsce. </w:t>
      </w:r>
    </w:p>
    <w:p w:rsidR="002E2C1E" w:rsidRDefault="002E2C1E" w:rsidP="005044DE">
      <w:pPr>
        <w:jc w:val="both"/>
        <w:rPr>
          <w:rFonts w:ascii="Verdana" w:hAnsi="Verdana"/>
          <w:sz w:val="20"/>
          <w:szCs w:val="20"/>
        </w:rPr>
      </w:pP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154C38">
        <w:rPr>
          <w:noProof/>
          <w:lang w:eastAsia="pl-PL"/>
        </w:rPr>
        <w:drawing>
          <wp:inline distT="0" distB="0" distL="0" distR="0">
            <wp:extent cx="5571649" cy="2942033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2E2C1E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2E2C1E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2E2C1E">
        <w:rPr>
          <w:rFonts w:ascii="Verdana" w:hAnsi="Verdana" w:cs="Tahoma"/>
          <w:b/>
          <w:sz w:val="16"/>
          <w:szCs w:val="16"/>
        </w:rPr>
        <w:t>2</w:t>
      </w:r>
      <w:r w:rsidRPr="002E2C1E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2E2C1E">
        <w:rPr>
          <w:rFonts w:ascii="Verdana" w:hAnsi="Verdana" w:cs="Tahoma"/>
          <w:b/>
          <w:sz w:val="16"/>
          <w:szCs w:val="16"/>
        </w:rPr>
        <w:t>Fortun</w:t>
      </w:r>
      <w:r w:rsidR="00154C38" w:rsidRPr="002E2C1E">
        <w:rPr>
          <w:rFonts w:ascii="Verdana" w:hAnsi="Verdana" w:cs="Tahoma"/>
          <w:b/>
          <w:sz w:val="16"/>
          <w:szCs w:val="16"/>
        </w:rPr>
        <w:t>a</w:t>
      </w:r>
      <w:r w:rsidRPr="002E2C1E">
        <w:rPr>
          <w:rFonts w:ascii="Verdana" w:hAnsi="Verdana" w:cs="Tahoma"/>
          <w:b/>
          <w:sz w:val="16"/>
          <w:szCs w:val="16"/>
        </w:rPr>
        <w:t xml:space="preserve"> 1. ligi w</w:t>
      </w:r>
      <w:r w:rsidR="005A2972" w:rsidRPr="002E2C1E">
        <w:rPr>
          <w:rFonts w:ascii="Verdana" w:hAnsi="Verdana" w:cs="Tahoma"/>
          <w:b/>
          <w:sz w:val="16"/>
          <w:szCs w:val="16"/>
        </w:rPr>
        <w:t xml:space="preserve"> </w:t>
      </w:r>
      <w:r w:rsidR="001E7371" w:rsidRPr="002E2C1E">
        <w:rPr>
          <w:rFonts w:ascii="Verdana" w:hAnsi="Verdana" w:cs="Tahoma"/>
          <w:b/>
          <w:sz w:val="16"/>
          <w:szCs w:val="16"/>
        </w:rPr>
        <w:t>maju</w:t>
      </w:r>
      <w:r w:rsidR="007E2140" w:rsidRPr="002E2C1E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2E2C1E">
        <w:rPr>
          <w:rFonts w:ascii="Verdana" w:hAnsi="Verdana" w:cs="Tahoma"/>
          <w:b/>
          <w:sz w:val="16"/>
          <w:szCs w:val="16"/>
        </w:rPr>
        <w:t>202</w:t>
      </w:r>
      <w:r w:rsidR="00154C38" w:rsidRPr="002E2C1E">
        <w:rPr>
          <w:rFonts w:ascii="Verdana" w:hAnsi="Verdana" w:cs="Tahoma"/>
          <w:b/>
          <w:sz w:val="16"/>
          <w:szCs w:val="16"/>
        </w:rPr>
        <w:t>2</w:t>
      </w:r>
      <w:r w:rsidR="00341340" w:rsidRPr="002E2C1E">
        <w:rPr>
          <w:rFonts w:ascii="Verdana" w:hAnsi="Verdana" w:cs="Tahoma"/>
          <w:b/>
          <w:sz w:val="16"/>
          <w:szCs w:val="16"/>
        </w:rPr>
        <w:t xml:space="preserve"> </w:t>
      </w:r>
      <w:r w:rsidRPr="002E2C1E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C420FB" w:rsidRDefault="006761DE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 chodzi o</w:t>
      </w:r>
      <w:r w:rsidRPr="006761D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polskich piłk</w:t>
      </w:r>
      <w:r w:rsidRPr="00D653AB">
        <w:rPr>
          <w:rFonts w:ascii="Verdana" w:hAnsi="Verdana"/>
          <w:sz w:val="20"/>
          <w:szCs w:val="20"/>
        </w:rPr>
        <w:t xml:space="preserve">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 xml:space="preserve">ilniejszych europejskich lig, maj upłynął </w:t>
      </w:r>
      <w:r w:rsidR="00C420FB">
        <w:rPr>
          <w:rFonts w:ascii="Verdana" w:hAnsi="Verdana"/>
          <w:sz w:val="20"/>
          <w:szCs w:val="20"/>
        </w:rPr>
        <w:t xml:space="preserve">oczywiście </w:t>
      </w:r>
      <w:r>
        <w:rPr>
          <w:rFonts w:ascii="Verdana" w:hAnsi="Verdana"/>
          <w:sz w:val="20"/>
          <w:szCs w:val="20"/>
        </w:rPr>
        <w:t xml:space="preserve">pod znakiem </w:t>
      </w:r>
      <w:r w:rsidRPr="002E2C1E">
        <w:rPr>
          <w:rFonts w:ascii="Verdana" w:hAnsi="Verdana"/>
          <w:b/>
          <w:sz w:val="20"/>
          <w:szCs w:val="20"/>
        </w:rPr>
        <w:t xml:space="preserve">Roberta </w:t>
      </w:r>
      <w:r w:rsidRPr="002E2C1E">
        <w:rPr>
          <w:rFonts w:ascii="Verdana" w:hAnsi="Verdana"/>
          <w:b/>
          <w:sz w:val="20"/>
          <w:szCs w:val="20"/>
        </w:rPr>
        <w:lastRenderedPageBreak/>
        <w:t>Lewandowskiego</w:t>
      </w:r>
      <w:r>
        <w:rPr>
          <w:rFonts w:ascii="Verdana" w:hAnsi="Verdana"/>
          <w:sz w:val="20"/>
          <w:szCs w:val="20"/>
        </w:rPr>
        <w:t xml:space="preserve">. „Lewy” </w:t>
      </w:r>
      <w:r w:rsidR="00C420FB">
        <w:rPr>
          <w:rFonts w:ascii="Verdana" w:hAnsi="Verdana"/>
          <w:sz w:val="20"/>
          <w:szCs w:val="20"/>
        </w:rPr>
        <w:t xml:space="preserve">zdobył kolejne mistrzostwo Niemiec, ale media rozgrzewało co innego – jego potencjalny transfer do FC Barcelona. </w:t>
      </w:r>
      <w:r w:rsidR="0041484A">
        <w:rPr>
          <w:rFonts w:ascii="Verdana" w:hAnsi="Verdana"/>
          <w:sz w:val="20"/>
          <w:szCs w:val="20"/>
        </w:rPr>
        <w:t xml:space="preserve">Co ciekawe, na drugim miejscu niespodziewanie znalazł się </w:t>
      </w:r>
      <w:r w:rsidR="0041484A" w:rsidRPr="002E2C1E">
        <w:rPr>
          <w:rFonts w:ascii="Verdana" w:hAnsi="Verdana"/>
          <w:b/>
          <w:sz w:val="20"/>
          <w:szCs w:val="20"/>
        </w:rPr>
        <w:t>Nicola Zalewski</w:t>
      </w:r>
      <w:r w:rsidR="0041484A">
        <w:rPr>
          <w:rFonts w:ascii="Verdana" w:hAnsi="Verdana"/>
          <w:sz w:val="20"/>
          <w:szCs w:val="20"/>
        </w:rPr>
        <w:t xml:space="preserve">. Piłkarz AS Roma zaczął dostawać coraz więcej szans od Jose </w:t>
      </w:r>
      <w:proofErr w:type="spellStart"/>
      <w:r w:rsidR="0041484A">
        <w:rPr>
          <w:rFonts w:ascii="Verdana" w:hAnsi="Verdana"/>
          <w:sz w:val="20"/>
          <w:szCs w:val="20"/>
        </w:rPr>
        <w:t>Mourinho</w:t>
      </w:r>
      <w:proofErr w:type="spellEnd"/>
      <w:r w:rsidR="0041484A">
        <w:rPr>
          <w:rFonts w:ascii="Verdana" w:hAnsi="Verdana"/>
          <w:sz w:val="20"/>
          <w:szCs w:val="20"/>
        </w:rPr>
        <w:t xml:space="preserve"> i odpłacił mu się znakomitą grą z dwoma asystami w Lidze Konferencji Europy, którą wygrał właśnie zespół z „wiecznego miasta”. W czołówce tradycyjnie znaleźli się także </w:t>
      </w:r>
      <w:r w:rsidR="0041484A" w:rsidRPr="002E2C1E">
        <w:rPr>
          <w:rFonts w:ascii="Verdana" w:hAnsi="Verdana"/>
          <w:b/>
          <w:sz w:val="20"/>
          <w:szCs w:val="20"/>
        </w:rPr>
        <w:t>Arkadiusz Milik</w:t>
      </w:r>
      <w:r w:rsidR="0041484A">
        <w:rPr>
          <w:rFonts w:ascii="Verdana" w:hAnsi="Verdana"/>
          <w:sz w:val="20"/>
          <w:szCs w:val="20"/>
        </w:rPr>
        <w:t xml:space="preserve">, </w:t>
      </w:r>
      <w:r w:rsidR="0041484A" w:rsidRPr="002E2C1E">
        <w:rPr>
          <w:rFonts w:ascii="Verdana" w:hAnsi="Verdana"/>
          <w:b/>
          <w:sz w:val="20"/>
          <w:szCs w:val="20"/>
        </w:rPr>
        <w:t>Piotr Zieliński</w:t>
      </w:r>
      <w:r w:rsidR="0041484A">
        <w:rPr>
          <w:rFonts w:ascii="Verdana" w:hAnsi="Verdana"/>
          <w:sz w:val="20"/>
          <w:szCs w:val="20"/>
        </w:rPr>
        <w:t xml:space="preserve"> i </w:t>
      </w:r>
      <w:r w:rsidR="0041484A" w:rsidRPr="002E2C1E">
        <w:rPr>
          <w:rFonts w:ascii="Verdana" w:hAnsi="Verdana"/>
          <w:b/>
          <w:sz w:val="20"/>
          <w:szCs w:val="20"/>
        </w:rPr>
        <w:t>Krzysztof Piątek</w:t>
      </w:r>
      <w:r w:rsidR="0041484A">
        <w:rPr>
          <w:rFonts w:ascii="Verdana" w:hAnsi="Verdana"/>
          <w:sz w:val="20"/>
          <w:szCs w:val="20"/>
        </w:rPr>
        <w:t xml:space="preserve">. </w:t>
      </w:r>
    </w:p>
    <w:p w:rsidR="005D5DD0" w:rsidRDefault="00154C3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566067" cy="2942033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2E2C1E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2E2C1E">
        <w:rPr>
          <w:rFonts w:ascii="Verdana" w:hAnsi="Verdana" w:cs="Tahoma"/>
          <w:b/>
          <w:sz w:val="16"/>
          <w:szCs w:val="16"/>
        </w:rPr>
        <w:t>3</w:t>
      </w:r>
      <w:r w:rsidRPr="002E2C1E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2E2C1E">
        <w:rPr>
          <w:rFonts w:ascii="Verdana" w:hAnsi="Verdana" w:cs="Tahoma"/>
          <w:b/>
          <w:sz w:val="16"/>
          <w:szCs w:val="16"/>
        </w:rPr>
        <w:t>n</w:t>
      </w:r>
      <w:r w:rsidR="008525CD" w:rsidRPr="002E2C1E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154C38" w:rsidRPr="002E2C1E">
        <w:rPr>
          <w:rFonts w:ascii="Verdana" w:hAnsi="Verdana" w:cs="Tahoma"/>
          <w:b/>
          <w:sz w:val="16"/>
          <w:szCs w:val="16"/>
        </w:rPr>
        <w:t>maju</w:t>
      </w:r>
      <w:r w:rsidR="007E2140" w:rsidRPr="002E2C1E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2E2C1E">
        <w:rPr>
          <w:rFonts w:ascii="Verdana" w:hAnsi="Verdana" w:cs="Tahoma"/>
          <w:b/>
          <w:sz w:val="16"/>
          <w:szCs w:val="16"/>
        </w:rPr>
        <w:t>202</w:t>
      </w:r>
      <w:r w:rsidR="00154C38" w:rsidRPr="002E2C1E">
        <w:rPr>
          <w:rFonts w:ascii="Verdana" w:hAnsi="Verdana" w:cs="Tahoma"/>
          <w:b/>
          <w:sz w:val="16"/>
          <w:szCs w:val="16"/>
        </w:rPr>
        <w:t>2 r.</w:t>
      </w:r>
      <w:r w:rsidR="003E182D" w:rsidRPr="002E2C1E">
        <w:rPr>
          <w:rFonts w:ascii="Verdana" w:hAnsi="Verdana" w:cs="Tahoma"/>
          <w:b/>
          <w:sz w:val="16"/>
          <w:szCs w:val="16"/>
        </w:rPr>
        <w:t xml:space="preserve"> </w:t>
      </w:r>
      <w:r w:rsidRPr="002E2C1E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2E2C1E" w:rsidRPr="002E2C1E" w:rsidRDefault="002E2C1E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050586" w:rsidRPr="00247F88" w:rsidRDefault="00050586" w:rsidP="00050586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:rsidR="002E2C1E" w:rsidRDefault="002E2C1E" w:rsidP="00050586">
      <w:pPr>
        <w:jc w:val="both"/>
        <w:rPr>
          <w:rFonts w:ascii="Verdana" w:hAnsi="Verdana"/>
          <w:i/>
          <w:sz w:val="20"/>
          <w:szCs w:val="20"/>
        </w:rPr>
      </w:pPr>
    </w:p>
    <w:p w:rsidR="00050586" w:rsidRPr="00247F88" w:rsidRDefault="00050586" w:rsidP="00050586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050586" w:rsidRPr="00EC3B6B" w:rsidRDefault="00050586" w:rsidP="00050586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050586" w:rsidRPr="00247F88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247F88" w:rsidRPr="00247F88" w:rsidRDefault="00247F88" w:rsidP="00050586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E0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49" w:rsidRDefault="00740C49" w:rsidP="00D269C7">
      <w:pPr>
        <w:spacing w:after="0" w:line="240" w:lineRule="auto"/>
      </w:pPr>
      <w:r>
        <w:separator/>
      </w:r>
    </w:p>
  </w:endnote>
  <w:endnote w:type="continuationSeparator" w:id="0">
    <w:p w:rsidR="00740C49" w:rsidRDefault="00740C49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49" w:rsidRDefault="00740C49" w:rsidP="00D269C7">
      <w:pPr>
        <w:spacing w:after="0" w:line="240" w:lineRule="auto"/>
      </w:pPr>
      <w:r>
        <w:separator/>
      </w:r>
    </w:p>
  </w:footnote>
  <w:footnote w:type="continuationSeparator" w:id="0">
    <w:p w:rsidR="00740C49" w:rsidRDefault="00740C49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F39"/>
    <w:rsid w:val="00020614"/>
    <w:rsid w:val="00020DC0"/>
    <w:rsid w:val="00022A3D"/>
    <w:rsid w:val="00036FF5"/>
    <w:rsid w:val="00050586"/>
    <w:rsid w:val="000534F9"/>
    <w:rsid w:val="0006396B"/>
    <w:rsid w:val="00070C18"/>
    <w:rsid w:val="00074E58"/>
    <w:rsid w:val="00075062"/>
    <w:rsid w:val="000945AD"/>
    <w:rsid w:val="00094EF6"/>
    <w:rsid w:val="000A1BF2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54C38"/>
    <w:rsid w:val="00176C60"/>
    <w:rsid w:val="00194260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75D7"/>
    <w:rsid w:val="00247F88"/>
    <w:rsid w:val="0025201B"/>
    <w:rsid w:val="002543C1"/>
    <w:rsid w:val="00283A7F"/>
    <w:rsid w:val="00285537"/>
    <w:rsid w:val="00291294"/>
    <w:rsid w:val="002A47F5"/>
    <w:rsid w:val="002B120E"/>
    <w:rsid w:val="002B797D"/>
    <w:rsid w:val="002D3005"/>
    <w:rsid w:val="002D43F7"/>
    <w:rsid w:val="002E2C1E"/>
    <w:rsid w:val="002E51BA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B4F07"/>
    <w:rsid w:val="003D50BD"/>
    <w:rsid w:val="003E182D"/>
    <w:rsid w:val="003E798E"/>
    <w:rsid w:val="003F12F2"/>
    <w:rsid w:val="00403344"/>
    <w:rsid w:val="0041484A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97B4B"/>
    <w:rsid w:val="004A152F"/>
    <w:rsid w:val="004B695B"/>
    <w:rsid w:val="004C4FBB"/>
    <w:rsid w:val="004D5854"/>
    <w:rsid w:val="004F73C5"/>
    <w:rsid w:val="00503E2C"/>
    <w:rsid w:val="005044DE"/>
    <w:rsid w:val="0051112F"/>
    <w:rsid w:val="00517B59"/>
    <w:rsid w:val="00524AE3"/>
    <w:rsid w:val="00531AD8"/>
    <w:rsid w:val="00561080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6826"/>
    <w:rsid w:val="005F65E7"/>
    <w:rsid w:val="00606806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D092F"/>
    <w:rsid w:val="006D0EA5"/>
    <w:rsid w:val="006E4B12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0C49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0747"/>
    <w:rsid w:val="009B2072"/>
    <w:rsid w:val="009B4EFD"/>
    <w:rsid w:val="009C204D"/>
    <w:rsid w:val="009D1001"/>
    <w:rsid w:val="009D4A50"/>
    <w:rsid w:val="009E558E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51AF"/>
    <w:rsid w:val="00A6628D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851F7"/>
    <w:rsid w:val="00B872E5"/>
    <w:rsid w:val="00B905B6"/>
    <w:rsid w:val="00BA5331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27984"/>
    <w:rsid w:val="00C369FB"/>
    <w:rsid w:val="00C40353"/>
    <w:rsid w:val="00C420FB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0542A"/>
    <w:rsid w:val="00E348BA"/>
    <w:rsid w:val="00E62C60"/>
    <w:rsid w:val="00E76BAE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olska%20pilka%2005%2022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olska%20pilka%2005%2022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olska%20pilka%2005%2022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Zagłębie Lubin</c:v>
                </c:pt>
                <c:pt idx="1">
                  <c:v>Lechia Gdańsk</c:v>
                </c:pt>
                <c:pt idx="2">
                  <c:v>Górnik Zabrze</c:v>
                </c:pt>
                <c:pt idx="3">
                  <c:v>Cracovia </c:v>
                </c:pt>
                <c:pt idx="4">
                  <c:v>Pogoń Szczecin</c:v>
                </c:pt>
                <c:pt idx="5">
                  <c:v>Raków Częstochowa</c:v>
                </c:pt>
                <c:pt idx="6">
                  <c:v>Wisła Kraków</c:v>
                </c:pt>
                <c:pt idx="7">
                  <c:v>Śląsk Wrocław</c:v>
                </c:pt>
                <c:pt idx="8">
                  <c:v>Legia Warszawa</c:v>
                </c:pt>
                <c:pt idx="9">
                  <c:v>Lech Poznań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1919</c:v>
                </c:pt>
                <c:pt idx="1">
                  <c:v>1952</c:v>
                </c:pt>
                <c:pt idx="2">
                  <c:v>1992</c:v>
                </c:pt>
                <c:pt idx="3">
                  <c:v>2431</c:v>
                </c:pt>
                <c:pt idx="4">
                  <c:v>2436</c:v>
                </c:pt>
                <c:pt idx="5">
                  <c:v>2893</c:v>
                </c:pt>
                <c:pt idx="6">
                  <c:v>3193</c:v>
                </c:pt>
                <c:pt idx="7">
                  <c:v>3204</c:v>
                </c:pt>
                <c:pt idx="8">
                  <c:v>3486</c:v>
                </c:pt>
                <c:pt idx="9">
                  <c:v>4395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F6-4CCA-AC76-77648DBFBC5B}"/>
            </c:ext>
          </c:extLst>
        </c:ser>
        <c:overlap val="100"/>
        <c:axId val="147328000"/>
        <c:axId val="147407616"/>
      </c:barChart>
      <c:catAx>
        <c:axId val="147328000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47407616"/>
        <c:crosses val="autoZero"/>
        <c:auto val="1"/>
        <c:lblAlgn val="ctr"/>
        <c:lblOffset val="100"/>
      </c:catAx>
      <c:valAx>
        <c:axId val="147407616"/>
        <c:scaling>
          <c:orientation val="minMax"/>
          <c:max val="4500"/>
          <c:min val="0"/>
        </c:scaling>
        <c:axPos val="b"/>
        <c:majorGridlines/>
        <c:numFmt formatCode="General" sourceLinked="1"/>
        <c:tickLblPos val="nextTo"/>
        <c:crossAx val="147328000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Zagłębie Sosnowiec</c:v>
                </c:pt>
                <c:pt idx="1">
                  <c:v>Sandecja Nowy Sącz</c:v>
                </c:pt>
                <c:pt idx="2">
                  <c:v>Podbeskidzie Bielsko-Biała</c:v>
                </c:pt>
                <c:pt idx="3">
                  <c:v>Odra Opole</c:v>
                </c:pt>
                <c:pt idx="4">
                  <c:v>Resovia</c:v>
                </c:pt>
                <c:pt idx="5">
                  <c:v>Miedź Legnica</c:v>
                </c:pt>
                <c:pt idx="6">
                  <c:v>Chrobry Głogów</c:v>
                </c:pt>
                <c:pt idx="7">
                  <c:v>Arka Gdynia </c:v>
                </c:pt>
                <c:pt idx="8">
                  <c:v>Widzew Łódź</c:v>
                </c:pt>
                <c:pt idx="9">
                  <c:v>Korona Kielce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575</c:v>
                </c:pt>
                <c:pt idx="1">
                  <c:v>635</c:v>
                </c:pt>
                <c:pt idx="2">
                  <c:v>705</c:v>
                </c:pt>
                <c:pt idx="3">
                  <c:v>728</c:v>
                </c:pt>
                <c:pt idx="4">
                  <c:v>774</c:v>
                </c:pt>
                <c:pt idx="5">
                  <c:v>802</c:v>
                </c:pt>
                <c:pt idx="6">
                  <c:v>870</c:v>
                </c:pt>
                <c:pt idx="7">
                  <c:v>1123</c:v>
                </c:pt>
                <c:pt idx="8">
                  <c:v>1246</c:v>
                </c:pt>
                <c:pt idx="9">
                  <c:v>1327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E6D-473A-9F18-0BC2B86A9750}"/>
            </c:ext>
          </c:extLst>
        </c:ser>
        <c:gapWidth val="105"/>
        <c:overlap val="100"/>
        <c:axId val="118773632"/>
        <c:axId val="118775168"/>
      </c:barChart>
      <c:catAx>
        <c:axId val="11877363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18775168"/>
        <c:crosses val="autoZero"/>
        <c:auto val="1"/>
        <c:lblAlgn val="ctr"/>
        <c:lblOffset val="100"/>
      </c:catAx>
      <c:valAx>
        <c:axId val="118775168"/>
        <c:scaling>
          <c:orientation val="minMax"/>
          <c:min val="0"/>
        </c:scaling>
        <c:axPos val="b"/>
        <c:majorGridlines/>
        <c:numFmt formatCode="General" sourceLinked="1"/>
        <c:tickLblPos val="nextTo"/>
        <c:crossAx val="11877363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Mateusz Klich</c:v>
                </c:pt>
                <c:pt idx="1">
                  <c:v>Jakub Kiwior</c:v>
                </c:pt>
                <c:pt idx="2">
                  <c:v>Bartłomiej Drągowski</c:v>
                </c:pt>
                <c:pt idx="3">
                  <c:v>Wojciech Szczęsny </c:v>
                </c:pt>
                <c:pt idx="4">
                  <c:v>Matty Cash</c:v>
                </c:pt>
                <c:pt idx="5">
                  <c:v>Krzysztof Piątek</c:v>
                </c:pt>
                <c:pt idx="6">
                  <c:v>Piotr Zieliński</c:v>
                </c:pt>
                <c:pt idx="7">
                  <c:v>Arkadiusz Milik</c:v>
                </c:pt>
                <c:pt idx="8">
                  <c:v>Nicola Zalewski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263</c:v>
                </c:pt>
                <c:pt idx="1">
                  <c:v>265</c:v>
                </c:pt>
                <c:pt idx="2">
                  <c:v>266</c:v>
                </c:pt>
                <c:pt idx="3">
                  <c:v>367</c:v>
                </c:pt>
                <c:pt idx="4">
                  <c:v>368</c:v>
                </c:pt>
                <c:pt idx="5">
                  <c:v>370</c:v>
                </c:pt>
                <c:pt idx="6">
                  <c:v>499</c:v>
                </c:pt>
                <c:pt idx="7">
                  <c:v>550</c:v>
                </c:pt>
                <c:pt idx="8">
                  <c:v>743</c:v>
                </c:pt>
                <c:pt idx="9">
                  <c:v>3699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625-4ED0-988A-BE4BD9C66F4C}"/>
            </c:ext>
          </c:extLst>
        </c:ser>
        <c:overlap val="100"/>
        <c:axId val="118797056"/>
        <c:axId val="118798592"/>
      </c:barChart>
      <c:catAx>
        <c:axId val="118797056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18798592"/>
        <c:crosses val="autoZero"/>
        <c:auto val="1"/>
        <c:lblAlgn val="ctr"/>
        <c:lblOffset val="100"/>
      </c:catAx>
      <c:valAx>
        <c:axId val="118798592"/>
        <c:scaling>
          <c:orientation val="minMax"/>
          <c:max val="4000"/>
          <c:min val="0"/>
        </c:scaling>
        <c:axPos val="b"/>
        <c:majorGridlines/>
        <c:numFmt formatCode="General" sourceLinked="1"/>
        <c:tickLblPos val="nextTo"/>
        <c:crossAx val="118797056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0.68669</cdr:x>
      <cdr:y>0.66016</cdr:y>
    </cdr:from>
    <cdr:to>
      <cdr:x>0.93495</cdr:x>
      <cdr:y>0.82328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826021" y="1942211"/>
          <a:ext cx="1383217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2022-06-03T13:55:00Z</dcterms:created>
  <dcterms:modified xsi:type="dcterms:W3CDTF">2022-06-03T13:55:00Z</dcterms:modified>
</cp:coreProperties>
</file>