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4800" w14:textId="77777777"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D614DA">
        <w:rPr>
          <w:rFonts w:ascii="Verdana" w:hAnsi="Verdana"/>
          <w:sz w:val="20"/>
          <w:szCs w:val="20"/>
        </w:rPr>
        <w:t>17</w:t>
      </w:r>
      <w:r w:rsidR="00B03B68">
        <w:rPr>
          <w:rFonts w:ascii="Verdana" w:hAnsi="Verdana"/>
          <w:sz w:val="20"/>
          <w:szCs w:val="20"/>
        </w:rPr>
        <w:t xml:space="preserve"> marca </w:t>
      </w:r>
      <w:r w:rsidR="0051112F">
        <w:rPr>
          <w:rFonts w:ascii="Verdana" w:hAnsi="Verdana"/>
          <w:sz w:val="20"/>
          <w:szCs w:val="20"/>
        </w:rPr>
        <w:t>202</w:t>
      </w:r>
      <w:r w:rsidR="00581498">
        <w:rPr>
          <w:rFonts w:ascii="Verdana" w:hAnsi="Verdana"/>
          <w:sz w:val="20"/>
          <w:szCs w:val="20"/>
        </w:rPr>
        <w:t>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14:paraId="4D79EF2E" w14:textId="77777777"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14:paraId="59D9A6FA" w14:textId="77777777" w:rsidR="00E93A5D" w:rsidRPr="00874475" w:rsidRDefault="00B03B68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Pierwszy miesiąc rundy wiosennej dla Legii</w:t>
      </w:r>
    </w:p>
    <w:p w14:paraId="0DE7BAE9" w14:textId="77777777" w:rsidR="00EE08FF" w:rsidRDefault="00EE08FF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lutym swoje rozgrywki wznowiła PKO BP Ekstraklasa, co zasadniczo odbiło się na medialności klubów uczestniczących w rozgrywkach. Wszystkie odnotowały znaczący wzrost liczby publikacji względem stycznia, a najlepsza po raz kolejny okazała się Legia Warszawa </w:t>
      </w:r>
      <w:r w:rsidR="00E6064E">
        <w:rPr>
          <w:rFonts w:ascii="Verdana" w:hAnsi="Verdana"/>
          <w:b/>
          <w:sz w:val="20"/>
          <w:szCs w:val="20"/>
        </w:rPr>
        <w:t xml:space="preserve">– wynika z analizy PRESS-SERVICE Monitoring Mediów. </w:t>
      </w:r>
    </w:p>
    <w:p w14:paraId="0DFA3A50" w14:textId="77777777" w:rsidR="00662D3F" w:rsidRDefault="00662D3F" w:rsidP="00FD7F2A">
      <w:pPr>
        <w:jc w:val="both"/>
        <w:rPr>
          <w:rFonts w:ascii="Verdana" w:hAnsi="Verdana"/>
          <w:sz w:val="20"/>
          <w:szCs w:val="20"/>
        </w:rPr>
      </w:pPr>
      <w:r w:rsidRPr="00D614DA">
        <w:rPr>
          <w:rFonts w:ascii="Verdana" w:hAnsi="Verdana"/>
          <w:b/>
          <w:sz w:val="20"/>
          <w:szCs w:val="20"/>
        </w:rPr>
        <w:t xml:space="preserve">Legia </w:t>
      </w:r>
      <w:r w:rsidR="00D614DA" w:rsidRPr="00D614DA">
        <w:rPr>
          <w:rFonts w:ascii="Verdana" w:hAnsi="Verdana"/>
          <w:b/>
          <w:sz w:val="20"/>
          <w:szCs w:val="20"/>
        </w:rPr>
        <w:t>Warszawa</w:t>
      </w:r>
      <w:r w:rsidR="00D614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 zimowych przygotowaniach miała rozpocząć marsz w górę tabeli już od pierwszej kolejki. O ile wygrana z Zagłębiem Lubin mogła spotęgować takie wrażenie, to kolejne dwa mecze już nie. Domowa porażka z Wartą Poznań i remis z </w:t>
      </w:r>
      <w:proofErr w:type="spellStart"/>
      <w:r>
        <w:rPr>
          <w:rFonts w:ascii="Verdana" w:hAnsi="Verdana"/>
          <w:sz w:val="20"/>
          <w:szCs w:val="20"/>
        </w:rPr>
        <w:t>Termalicą</w:t>
      </w:r>
      <w:proofErr w:type="spellEnd"/>
      <w:r>
        <w:rPr>
          <w:rFonts w:ascii="Verdana" w:hAnsi="Verdana"/>
          <w:sz w:val="20"/>
          <w:szCs w:val="20"/>
        </w:rPr>
        <w:t xml:space="preserve"> Bruk-Bet Nieciecza pokazały, że zespół ma nadal mnóstwo sportowych problemów. Pomimo </w:t>
      </w:r>
      <w:r w:rsidR="00D614DA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 xml:space="preserve">stołeczna ekipa po raz kolejny była zdecydowanie najbardziej medialnym klubem w Polsce, a w </w:t>
      </w:r>
      <w:proofErr w:type="spellStart"/>
      <w:r w:rsidR="00D614DA">
        <w:rPr>
          <w:rFonts w:ascii="Verdana" w:hAnsi="Verdana"/>
          <w:sz w:val="20"/>
          <w:szCs w:val="20"/>
        </w:rPr>
        <w:t>social</w:t>
      </w:r>
      <w:proofErr w:type="spellEnd"/>
      <w:r w:rsidR="00D614DA">
        <w:rPr>
          <w:rFonts w:ascii="Verdana" w:hAnsi="Verdana"/>
          <w:sz w:val="20"/>
          <w:szCs w:val="20"/>
        </w:rPr>
        <w:t xml:space="preserve"> media </w:t>
      </w:r>
      <w:r>
        <w:rPr>
          <w:rFonts w:ascii="Verdana" w:hAnsi="Verdana"/>
          <w:sz w:val="20"/>
          <w:szCs w:val="20"/>
        </w:rPr>
        <w:t xml:space="preserve">dyskusje o jej postawie wygenerowały niemal trzy raz więcej postów niż </w:t>
      </w:r>
      <w:r w:rsidR="00D614DA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drugi</w:t>
      </w:r>
      <w:r w:rsidR="00D614DA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klub</w:t>
      </w:r>
      <w:r w:rsidR="00D614DA">
        <w:rPr>
          <w:rFonts w:ascii="Verdana" w:hAnsi="Verdana"/>
          <w:sz w:val="20"/>
          <w:szCs w:val="20"/>
        </w:rPr>
        <w:t>ie</w:t>
      </w:r>
      <w:r>
        <w:rPr>
          <w:rFonts w:ascii="Verdana" w:hAnsi="Verdana"/>
          <w:sz w:val="20"/>
          <w:szCs w:val="20"/>
        </w:rPr>
        <w:t xml:space="preserve"> w zestawieniu. </w:t>
      </w:r>
      <w:r w:rsidR="00D614DA">
        <w:rPr>
          <w:rFonts w:ascii="Verdana" w:hAnsi="Verdana"/>
          <w:sz w:val="20"/>
          <w:szCs w:val="20"/>
        </w:rPr>
        <w:t>Przyczyną tej</w:t>
      </w:r>
      <w:r w:rsidR="0094536C">
        <w:rPr>
          <w:rFonts w:ascii="Verdana" w:hAnsi="Verdana"/>
          <w:sz w:val="20"/>
          <w:szCs w:val="20"/>
        </w:rPr>
        <w:t xml:space="preserve"> sytuacji były także transfery zawodników do i z klubu. </w:t>
      </w:r>
    </w:p>
    <w:p w14:paraId="539BD558" w14:textId="77777777" w:rsidR="0094536C" w:rsidRDefault="0094536C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Drugi w zestawieniu po raz kolejny był </w:t>
      </w:r>
      <w:r w:rsidRPr="00D614DA">
        <w:rPr>
          <w:rFonts w:ascii="Verdana" w:hAnsi="Verdana"/>
          <w:b/>
          <w:sz w:val="20"/>
          <w:szCs w:val="20"/>
        </w:rPr>
        <w:t>Lech Poznań</w:t>
      </w:r>
      <w:r>
        <w:rPr>
          <w:rFonts w:ascii="Verdana" w:hAnsi="Verdana"/>
          <w:sz w:val="20"/>
          <w:szCs w:val="20"/>
        </w:rPr>
        <w:t xml:space="preserve">, który walczy o mistrzostwo Polski. Poznaniacy w lutym radzili sobie jednak w kratkę. Do ważnej wygranej z Pogonią Szczecin i rozbicia </w:t>
      </w:r>
      <w:proofErr w:type="spellStart"/>
      <w:r>
        <w:rPr>
          <w:rFonts w:ascii="Verdana" w:hAnsi="Verdana"/>
          <w:sz w:val="20"/>
          <w:szCs w:val="20"/>
        </w:rPr>
        <w:t>Termaliki</w:t>
      </w:r>
      <w:proofErr w:type="spellEnd"/>
      <w:r>
        <w:rPr>
          <w:rFonts w:ascii="Verdana" w:hAnsi="Verdana"/>
          <w:sz w:val="20"/>
          <w:szCs w:val="20"/>
        </w:rPr>
        <w:t xml:space="preserve"> dołożyli bowiem remis z Cracovią i niespodziewaną porażkę z Lechią Gdańsk.</w:t>
      </w:r>
    </w:p>
    <w:p w14:paraId="1C547959" w14:textId="77777777" w:rsidR="00D614DA" w:rsidRDefault="0094536C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trzecie miejsce </w:t>
      </w:r>
      <w:r w:rsidR="00D614DA">
        <w:rPr>
          <w:rFonts w:ascii="Verdana" w:hAnsi="Verdana"/>
          <w:sz w:val="20"/>
          <w:szCs w:val="20"/>
        </w:rPr>
        <w:t xml:space="preserve">medialnego zestawienia </w:t>
      </w:r>
      <w:r>
        <w:rPr>
          <w:rFonts w:ascii="Verdana" w:hAnsi="Verdana"/>
          <w:sz w:val="20"/>
          <w:szCs w:val="20"/>
        </w:rPr>
        <w:t xml:space="preserve">awansowała </w:t>
      </w:r>
      <w:r w:rsidRPr="00D614DA">
        <w:rPr>
          <w:rFonts w:ascii="Verdana" w:hAnsi="Verdana"/>
          <w:b/>
          <w:sz w:val="20"/>
          <w:szCs w:val="20"/>
        </w:rPr>
        <w:t>Wisła Kraków</w:t>
      </w:r>
      <w:r w:rsidR="00746983">
        <w:rPr>
          <w:rFonts w:ascii="Verdana" w:hAnsi="Verdana"/>
          <w:sz w:val="20"/>
          <w:szCs w:val="20"/>
        </w:rPr>
        <w:t>. Klub spod Wawelu fatalnie rozpoczął wiosenną rundę i momentalnie stał się kandydatem do ligowego spadku.</w:t>
      </w:r>
      <w:r w:rsidR="00746983" w:rsidRPr="00746983">
        <w:rPr>
          <w:rFonts w:ascii="Verdana" w:hAnsi="Verdana"/>
          <w:sz w:val="20"/>
          <w:szCs w:val="20"/>
        </w:rPr>
        <w:t xml:space="preserve"> </w:t>
      </w:r>
      <w:r w:rsidR="00746983">
        <w:rPr>
          <w:rFonts w:ascii="Verdana" w:hAnsi="Verdana"/>
          <w:sz w:val="20"/>
          <w:szCs w:val="20"/>
        </w:rPr>
        <w:t xml:space="preserve">W lutym zdobył zaledwie punkt w czterech ligowych meczach, a zła sytuacja doprowadziła do zmiany trenera, co wpłynęło na </w:t>
      </w:r>
      <w:r w:rsidR="00D614DA">
        <w:rPr>
          <w:rFonts w:ascii="Verdana" w:hAnsi="Verdana"/>
          <w:sz w:val="20"/>
          <w:szCs w:val="20"/>
        </w:rPr>
        <w:t xml:space="preserve">liczbę publikacji dotyczącą </w:t>
      </w:r>
      <w:r w:rsidR="00746983">
        <w:rPr>
          <w:rFonts w:ascii="Verdana" w:hAnsi="Verdana"/>
          <w:sz w:val="20"/>
          <w:szCs w:val="20"/>
        </w:rPr>
        <w:t xml:space="preserve">klubu. </w:t>
      </w:r>
    </w:p>
    <w:p w14:paraId="6FBFFFC7" w14:textId="77777777" w:rsidR="00746983" w:rsidRDefault="00746983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pierwszej piątce znalazły się jeszcze: walcząca o mistrzostwo Polski </w:t>
      </w:r>
      <w:r w:rsidRPr="00D614DA">
        <w:rPr>
          <w:rFonts w:ascii="Verdana" w:hAnsi="Verdana"/>
          <w:b/>
          <w:sz w:val="20"/>
          <w:szCs w:val="20"/>
        </w:rPr>
        <w:t>Pogoń Szczecin</w:t>
      </w:r>
      <w:r>
        <w:rPr>
          <w:rFonts w:ascii="Verdana" w:hAnsi="Verdana"/>
          <w:sz w:val="20"/>
          <w:szCs w:val="20"/>
        </w:rPr>
        <w:t xml:space="preserve"> oraz </w:t>
      </w:r>
      <w:r w:rsidRPr="00D614DA">
        <w:rPr>
          <w:rFonts w:ascii="Verdana" w:hAnsi="Verdana"/>
          <w:b/>
          <w:sz w:val="20"/>
          <w:szCs w:val="20"/>
        </w:rPr>
        <w:t>Śląsk Wrocław</w:t>
      </w:r>
      <w:r>
        <w:rPr>
          <w:rFonts w:ascii="Verdana" w:hAnsi="Verdana"/>
          <w:sz w:val="20"/>
          <w:szCs w:val="20"/>
        </w:rPr>
        <w:t xml:space="preserve">, który jest w podobnej sytuacji do Wisły Kraków, z tym że w lutym nie doszło </w:t>
      </w:r>
      <w:r w:rsidR="00D614DA">
        <w:rPr>
          <w:rFonts w:ascii="Verdana" w:hAnsi="Verdana"/>
          <w:sz w:val="20"/>
          <w:szCs w:val="20"/>
        </w:rPr>
        <w:t xml:space="preserve">tu </w:t>
      </w:r>
      <w:r>
        <w:rPr>
          <w:rFonts w:ascii="Verdana" w:hAnsi="Verdana"/>
          <w:sz w:val="20"/>
          <w:szCs w:val="20"/>
        </w:rPr>
        <w:t xml:space="preserve">do zmiany trenera. </w:t>
      </w:r>
      <w:r w:rsidR="00D614DA">
        <w:rPr>
          <w:rFonts w:ascii="Verdana" w:hAnsi="Verdana"/>
          <w:sz w:val="20"/>
          <w:szCs w:val="20"/>
        </w:rPr>
        <w:t xml:space="preserve">Szósta - </w:t>
      </w:r>
      <w:r w:rsidR="00D614DA" w:rsidRPr="00D614DA">
        <w:rPr>
          <w:rFonts w:ascii="Verdana" w:hAnsi="Verdana"/>
          <w:b/>
          <w:sz w:val="20"/>
          <w:szCs w:val="20"/>
        </w:rPr>
        <w:t>Cracovia</w:t>
      </w:r>
      <w:r w:rsidR="00D614D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dokonała niezwykle medialnego transferu </w:t>
      </w:r>
      <w:proofErr w:type="spellStart"/>
      <w:r>
        <w:rPr>
          <w:rFonts w:ascii="Verdana" w:hAnsi="Verdana"/>
          <w:sz w:val="20"/>
          <w:szCs w:val="20"/>
        </w:rPr>
        <w:t>Jewhena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Konoplianki</w:t>
      </w:r>
      <w:proofErr w:type="spellEnd"/>
      <w:r>
        <w:rPr>
          <w:rFonts w:ascii="Verdana" w:hAnsi="Verdana"/>
          <w:sz w:val="20"/>
          <w:szCs w:val="20"/>
        </w:rPr>
        <w:t xml:space="preserve">, w przeszłości zawodnika Sevilli czy </w:t>
      </w:r>
      <w:proofErr w:type="spellStart"/>
      <w:r>
        <w:rPr>
          <w:rFonts w:ascii="Verdana" w:hAnsi="Verdana"/>
          <w:sz w:val="20"/>
          <w:szCs w:val="20"/>
        </w:rPr>
        <w:t>Schalke</w:t>
      </w:r>
      <w:proofErr w:type="spellEnd"/>
      <w:r>
        <w:rPr>
          <w:rFonts w:ascii="Verdana" w:hAnsi="Verdana"/>
          <w:sz w:val="20"/>
          <w:szCs w:val="20"/>
        </w:rPr>
        <w:t xml:space="preserve"> 04.</w:t>
      </w:r>
    </w:p>
    <w:p w14:paraId="33C47B31" w14:textId="77777777" w:rsidR="007A0BBE" w:rsidRDefault="00746983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2224270E" wp14:editId="5FFB1049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B6D10F" w14:textId="77777777" w:rsidR="002100F7" w:rsidRPr="00D614DA" w:rsidRDefault="002100F7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D614DA">
        <w:rPr>
          <w:rFonts w:ascii="Verdana" w:hAnsi="Verdana" w:cs="Tahoma"/>
          <w:b/>
          <w:sz w:val="18"/>
          <w:szCs w:val="18"/>
        </w:rPr>
        <w:t>Wykres 1. TOP 10 najbardziej medial</w:t>
      </w:r>
      <w:r w:rsidR="00ED0A59" w:rsidRPr="00D614DA">
        <w:rPr>
          <w:rFonts w:ascii="Verdana" w:hAnsi="Verdana" w:cs="Tahoma"/>
          <w:b/>
          <w:sz w:val="18"/>
          <w:szCs w:val="18"/>
        </w:rPr>
        <w:t>n</w:t>
      </w:r>
      <w:r w:rsidR="008525CD" w:rsidRPr="00D614DA">
        <w:rPr>
          <w:rFonts w:ascii="Verdana" w:hAnsi="Verdana" w:cs="Tahoma"/>
          <w:b/>
          <w:sz w:val="18"/>
          <w:szCs w:val="18"/>
        </w:rPr>
        <w:t xml:space="preserve">ych drużyn LOTTO Ekstraklasy w </w:t>
      </w:r>
      <w:r w:rsidR="00746983" w:rsidRPr="00D614DA">
        <w:rPr>
          <w:rFonts w:ascii="Verdana" w:hAnsi="Verdana" w:cs="Tahoma"/>
          <w:b/>
          <w:sz w:val="18"/>
          <w:szCs w:val="18"/>
        </w:rPr>
        <w:t>lutym</w:t>
      </w:r>
      <w:r w:rsidR="008264D9" w:rsidRPr="00D614DA">
        <w:rPr>
          <w:rFonts w:ascii="Verdana" w:hAnsi="Verdana" w:cs="Tahoma"/>
          <w:b/>
          <w:sz w:val="18"/>
          <w:szCs w:val="18"/>
        </w:rPr>
        <w:t xml:space="preserve"> 2022</w:t>
      </w:r>
      <w:r w:rsidR="00341340" w:rsidRPr="00D614DA">
        <w:rPr>
          <w:rFonts w:ascii="Verdana" w:hAnsi="Verdana" w:cs="Tahoma"/>
          <w:b/>
          <w:sz w:val="18"/>
          <w:szCs w:val="18"/>
        </w:rPr>
        <w:t xml:space="preserve"> </w:t>
      </w:r>
      <w:r w:rsidRPr="00D614DA">
        <w:rPr>
          <w:rFonts w:ascii="Verdana" w:hAnsi="Verdana" w:cs="Tahoma"/>
          <w:b/>
          <w:sz w:val="18"/>
          <w:szCs w:val="18"/>
        </w:rPr>
        <w:t>(prasa i wybrane strony internetowe)</w:t>
      </w:r>
    </w:p>
    <w:p w14:paraId="677EE026" w14:textId="77777777" w:rsidR="00D614DA" w:rsidRDefault="00D614DA" w:rsidP="00DE7595">
      <w:pPr>
        <w:jc w:val="both"/>
        <w:rPr>
          <w:rFonts w:ascii="Verdana" w:hAnsi="Verdana"/>
          <w:sz w:val="20"/>
          <w:szCs w:val="20"/>
        </w:rPr>
      </w:pPr>
    </w:p>
    <w:p w14:paraId="0969F863" w14:textId="77777777" w:rsidR="00BF0237" w:rsidRDefault="0079567E" w:rsidP="00DE75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5A2972">
        <w:rPr>
          <w:rFonts w:ascii="Verdana" w:hAnsi="Verdana"/>
          <w:sz w:val="20"/>
          <w:szCs w:val="20"/>
        </w:rPr>
        <w:t xml:space="preserve"> </w:t>
      </w:r>
      <w:r w:rsidR="00877570">
        <w:rPr>
          <w:rFonts w:ascii="Verdana" w:hAnsi="Verdana"/>
          <w:sz w:val="20"/>
          <w:szCs w:val="20"/>
        </w:rPr>
        <w:t>kolejny miesiąc z rz</w:t>
      </w:r>
      <w:r w:rsidR="007B4104">
        <w:rPr>
          <w:rFonts w:ascii="Verdana" w:hAnsi="Verdana"/>
          <w:sz w:val="20"/>
          <w:szCs w:val="20"/>
        </w:rPr>
        <w:t>ę</w:t>
      </w:r>
      <w:r w:rsidR="00877570">
        <w:rPr>
          <w:rFonts w:ascii="Verdana" w:hAnsi="Verdana"/>
          <w:sz w:val="20"/>
          <w:szCs w:val="20"/>
        </w:rPr>
        <w:t>du</w:t>
      </w:r>
      <w:r w:rsidR="005A2972">
        <w:rPr>
          <w:rFonts w:ascii="Verdana" w:hAnsi="Verdana"/>
          <w:sz w:val="20"/>
          <w:szCs w:val="20"/>
        </w:rPr>
        <w:t xml:space="preserve"> nie doszło do zmian w czołówce, </w:t>
      </w:r>
      <w:r w:rsidR="00BF0237">
        <w:rPr>
          <w:rFonts w:ascii="Verdana" w:hAnsi="Verdana"/>
          <w:sz w:val="20"/>
          <w:szCs w:val="20"/>
        </w:rPr>
        <w:t>a podium obsadziły dokładnie te same zespoły</w:t>
      </w:r>
      <w:r w:rsidR="00DD3582">
        <w:rPr>
          <w:rFonts w:ascii="Verdana" w:hAnsi="Verdana"/>
          <w:sz w:val="20"/>
          <w:szCs w:val="20"/>
        </w:rPr>
        <w:t xml:space="preserve">, co w </w:t>
      </w:r>
      <w:r w:rsidR="00DE7595">
        <w:rPr>
          <w:rFonts w:ascii="Verdana" w:hAnsi="Verdana"/>
          <w:sz w:val="20"/>
          <w:szCs w:val="20"/>
        </w:rPr>
        <w:t>styczniu 2022</w:t>
      </w:r>
      <w:r w:rsidR="00323667">
        <w:rPr>
          <w:rFonts w:ascii="Verdana" w:hAnsi="Verdana"/>
          <w:sz w:val="20"/>
          <w:szCs w:val="20"/>
        </w:rPr>
        <w:t xml:space="preserve"> r. – </w:t>
      </w:r>
      <w:r w:rsidR="00323667" w:rsidRPr="00D614DA">
        <w:rPr>
          <w:rFonts w:ascii="Verdana" w:hAnsi="Verdana"/>
          <w:b/>
          <w:sz w:val="20"/>
          <w:szCs w:val="20"/>
        </w:rPr>
        <w:t>Widzew Łódź</w:t>
      </w:r>
      <w:r w:rsidR="00DD3582">
        <w:rPr>
          <w:rFonts w:ascii="Verdana" w:hAnsi="Verdana"/>
          <w:sz w:val="20"/>
          <w:szCs w:val="20"/>
        </w:rPr>
        <w:t xml:space="preserve">, Arka </w:t>
      </w:r>
      <w:r w:rsidR="00DD3582" w:rsidRPr="00D614DA">
        <w:rPr>
          <w:rFonts w:ascii="Verdana" w:hAnsi="Verdana"/>
          <w:b/>
          <w:sz w:val="20"/>
          <w:szCs w:val="20"/>
        </w:rPr>
        <w:t>Gdynia</w:t>
      </w:r>
      <w:r w:rsidR="00DD3582">
        <w:rPr>
          <w:rFonts w:ascii="Verdana" w:hAnsi="Verdana"/>
          <w:sz w:val="20"/>
          <w:szCs w:val="20"/>
        </w:rPr>
        <w:t xml:space="preserve"> i </w:t>
      </w:r>
      <w:r w:rsidR="00DD3582" w:rsidRPr="00D614DA">
        <w:rPr>
          <w:rFonts w:ascii="Verdana" w:hAnsi="Verdana"/>
          <w:b/>
          <w:sz w:val="20"/>
          <w:szCs w:val="20"/>
        </w:rPr>
        <w:t>Korona Kielce</w:t>
      </w:r>
      <w:r w:rsidR="00323667">
        <w:rPr>
          <w:rFonts w:ascii="Verdana" w:hAnsi="Verdana"/>
          <w:sz w:val="20"/>
          <w:szCs w:val="20"/>
        </w:rPr>
        <w:t>.</w:t>
      </w:r>
      <w:r w:rsidR="00DE7595">
        <w:rPr>
          <w:rFonts w:ascii="Verdana" w:hAnsi="Verdana"/>
          <w:sz w:val="20"/>
          <w:szCs w:val="20"/>
        </w:rPr>
        <w:t xml:space="preserve"> Cała trójka zdecydowanie przewodzi stawce od początku sezonu,</w:t>
      </w:r>
      <w:r w:rsidR="00D614DA">
        <w:rPr>
          <w:rFonts w:ascii="Verdana" w:hAnsi="Verdana"/>
          <w:sz w:val="20"/>
          <w:szCs w:val="20"/>
        </w:rPr>
        <w:t xml:space="preserve"> a dodatkowo wszystkie te kluby</w:t>
      </w:r>
      <w:r w:rsidR="00DE7595">
        <w:rPr>
          <w:rFonts w:ascii="Verdana" w:hAnsi="Verdana"/>
          <w:sz w:val="20"/>
          <w:szCs w:val="20"/>
        </w:rPr>
        <w:t xml:space="preserve"> liczą się w walce o awans do najwyższej klasy rozgrywkowej w Polsce. W lutym rozegrano tylko jedną kolejkę, w której znalazł się jednak prawdziwy szlagier – Arka pokonała na wyjeździe Widzew 5:2, a mecz wygenerował mnóstwo publikacji dla obu klubów. Dużą część przekazu </w:t>
      </w:r>
      <w:r w:rsidR="00323667">
        <w:rPr>
          <w:rFonts w:ascii="Verdana" w:hAnsi="Verdana"/>
          <w:sz w:val="20"/>
          <w:szCs w:val="20"/>
        </w:rPr>
        <w:t xml:space="preserve">w przypadku wszystkich drużyn </w:t>
      </w:r>
      <w:r w:rsidR="00DE7595">
        <w:rPr>
          <w:rFonts w:ascii="Verdana" w:hAnsi="Verdana"/>
          <w:sz w:val="20"/>
          <w:szCs w:val="20"/>
        </w:rPr>
        <w:t>nadal stanowiły</w:t>
      </w:r>
      <w:r w:rsidR="00323667">
        <w:rPr>
          <w:rFonts w:ascii="Verdana" w:hAnsi="Verdana"/>
          <w:sz w:val="20"/>
          <w:szCs w:val="20"/>
        </w:rPr>
        <w:t xml:space="preserve"> sprawy organizacyjne, transferowe i mecze sparingowe. </w:t>
      </w:r>
    </w:p>
    <w:p w14:paraId="416A94A1" w14:textId="77777777" w:rsidR="00C23ED8" w:rsidRPr="002100F7" w:rsidRDefault="00746983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DACB64F" wp14:editId="25DABCDB">
            <wp:extent cx="5571649" cy="2942033"/>
            <wp:effectExtent l="0" t="0" r="10160" b="1079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D4B3D7" w14:textId="77777777" w:rsidR="00247F88" w:rsidRPr="00D614DA" w:rsidRDefault="00247F88" w:rsidP="002100F7">
      <w:pPr>
        <w:jc w:val="both"/>
        <w:rPr>
          <w:rFonts w:ascii="Verdana" w:hAnsi="Verdana" w:cs="Tahoma"/>
          <w:b/>
          <w:sz w:val="18"/>
          <w:szCs w:val="18"/>
        </w:rPr>
      </w:pPr>
      <w:r w:rsidRPr="00D614DA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D614DA">
        <w:rPr>
          <w:rFonts w:ascii="Verdana" w:hAnsi="Verdana" w:cs="Tahoma"/>
          <w:b/>
          <w:sz w:val="18"/>
          <w:szCs w:val="18"/>
        </w:rPr>
        <w:t>2</w:t>
      </w:r>
      <w:r w:rsidRPr="00D614DA">
        <w:rPr>
          <w:rFonts w:ascii="Verdana" w:hAnsi="Verdana" w:cs="Tahoma"/>
          <w:b/>
          <w:sz w:val="18"/>
          <w:szCs w:val="18"/>
        </w:rPr>
        <w:t xml:space="preserve">. TOP 10 najbardziej medialnych drużyn </w:t>
      </w:r>
      <w:r w:rsidR="003D50BD" w:rsidRPr="00D614DA">
        <w:rPr>
          <w:rFonts w:ascii="Verdana" w:hAnsi="Verdana" w:cs="Tahoma"/>
          <w:b/>
          <w:sz w:val="18"/>
          <w:szCs w:val="18"/>
        </w:rPr>
        <w:t>Fortuny</w:t>
      </w:r>
      <w:r w:rsidRPr="00D614DA">
        <w:rPr>
          <w:rFonts w:ascii="Verdana" w:hAnsi="Verdana" w:cs="Tahoma"/>
          <w:b/>
          <w:sz w:val="18"/>
          <w:szCs w:val="18"/>
        </w:rPr>
        <w:t xml:space="preserve"> 1. ligi w</w:t>
      </w:r>
      <w:r w:rsidR="005A2972" w:rsidRPr="00D614DA">
        <w:rPr>
          <w:rFonts w:ascii="Verdana" w:hAnsi="Verdana" w:cs="Tahoma"/>
          <w:b/>
          <w:sz w:val="18"/>
          <w:szCs w:val="18"/>
        </w:rPr>
        <w:t xml:space="preserve"> </w:t>
      </w:r>
      <w:r w:rsidR="00DE7595" w:rsidRPr="00D614DA">
        <w:rPr>
          <w:rFonts w:ascii="Verdana" w:hAnsi="Verdana" w:cs="Tahoma"/>
          <w:b/>
          <w:sz w:val="18"/>
          <w:szCs w:val="18"/>
        </w:rPr>
        <w:t>lutym</w:t>
      </w:r>
      <w:r w:rsidR="00DD3582" w:rsidRPr="00D614DA">
        <w:rPr>
          <w:rFonts w:ascii="Verdana" w:hAnsi="Verdana" w:cs="Tahoma"/>
          <w:b/>
          <w:sz w:val="18"/>
          <w:szCs w:val="18"/>
        </w:rPr>
        <w:t xml:space="preserve"> 2022</w:t>
      </w:r>
      <w:r w:rsidR="00341340" w:rsidRPr="00D614DA">
        <w:rPr>
          <w:rFonts w:ascii="Verdana" w:hAnsi="Verdana" w:cs="Tahoma"/>
          <w:b/>
          <w:sz w:val="18"/>
          <w:szCs w:val="18"/>
        </w:rPr>
        <w:t xml:space="preserve"> </w:t>
      </w:r>
      <w:r w:rsidRPr="00D614DA">
        <w:rPr>
          <w:rFonts w:ascii="Verdana" w:hAnsi="Verdana" w:cs="Tahoma"/>
          <w:b/>
          <w:sz w:val="18"/>
          <w:szCs w:val="18"/>
        </w:rPr>
        <w:t>(prasa i wybrane strony internetowe)</w:t>
      </w:r>
    </w:p>
    <w:p w14:paraId="6B04004A" w14:textId="77777777" w:rsidR="00557C39" w:rsidRDefault="00557C39" w:rsidP="00517B59">
      <w:pPr>
        <w:jc w:val="both"/>
        <w:rPr>
          <w:rFonts w:ascii="Verdana" w:hAnsi="Verdana"/>
          <w:sz w:val="20"/>
          <w:szCs w:val="20"/>
        </w:rPr>
      </w:pPr>
      <w:r w:rsidRPr="00D614DA">
        <w:rPr>
          <w:rFonts w:ascii="Verdana" w:hAnsi="Verdana"/>
          <w:b/>
          <w:sz w:val="20"/>
          <w:szCs w:val="20"/>
        </w:rPr>
        <w:lastRenderedPageBreak/>
        <w:t>Robert Lewandowski</w:t>
      </w:r>
      <w:r>
        <w:rPr>
          <w:rFonts w:ascii="Verdana" w:hAnsi="Verdana"/>
          <w:sz w:val="20"/>
          <w:szCs w:val="20"/>
        </w:rPr>
        <w:t xml:space="preserve"> po raz kolejny okazał się najpopularniejszy spośród Polaków występujących w pięciu najsilniejszych europejskich ligach. Na drugim miejscu znalazł się </w:t>
      </w:r>
      <w:r w:rsidRPr="00D614DA">
        <w:rPr>
          <w:rFonts w:ascii="Verdana" w:hAnsi="Verdana"/>
          <w:b/>
          <w:sz w:val="20"/>
          <w:szCs w:val="20"/>
        </w:rPr>
        <w:t>Arkadiusz Milik</w:t>
      </w:r>
      <w:r>
        <w:rPr>
          <w:rFonts w:ascii="Verdana" w:hAnsi="Verdana"/>
          <w:sz w:val="20"/>
          <w:szCs w:val="20"/>
        </w:rPr>
        <w:t xml:space="preserve">, który w lutym zdobył cztery bramki dla </w:t>
      </w:r>
      <w:proofErr w:type="spellStart"/>
      <w:r>
        <w:rPr>
          <w:rFonts w:ascii="Verdana" w:hAnsi="Verdana"/>
          <w:sz w:val="20"/>
          <w:szCs w:val="20"/>
        </w:rPr>
        <w:t>Olympique</w:t>
      </w:r>
      <w:proofErr w:type="spellEnd"/>
      <w:r>
        <w:rPr>
          <w:rFonts w:ascii="Verdana" w:hAnsi="Verdana"/>
          <w:sz w:val="20"/>
          <w:szCs w:val="20"/>
        </w:rPr>
        <w:t xml:space="preserve"> Marsylia. </w:t>
      </w:r>
      <w:r w:rsidR="00320719">
        <w:rPr>
          <w:rFonts w:ascii="Verdana" w:hAnsi="Verdana"/>
          <w:sz w:val="20"/>
          <w:szCs w:val="20"/>
        </w:rPr>
        <w:t xml:space="preserve">Trzy kolejne miejsca zajęli Polacy występujący we włoskiej Serie A, a kolejne trzy ci z brytyjskiej Premier </w:t>
      </w:r>
      <w:proofErr w:type="spellStart"/>
      <w:r w:rsidR="00320719">
        <w:rPr>
          <w:rFonts w:ascii="Verdana" w:hAnsi="Verdana"/>
          <w:sz w:val="20"/>
          <w:szCs w:val="20"/>
        </w:rPr>
        <w:t>League</w:t>
      </w:r>
      <w:proofErr w:type="spellEnd"/>
      <w:r w:rsidR="00320719">
        <w:rPr>
          <w:rFonts w:ascii="Verdana" w:hAnsi="Verdana"/>
          <w:sz w:val="20"/>
          <w:szCs w:val="20"/>
        </w:rPr>
        <w:t xml:space="preserve">. Na uwagę zasługuje czwarte miejsce </w:t>
      </w:r>
      <w:r w:rsidR="00320719" w:rsidRPr="00D614DA">
        <w:rPr>
          <w:rFonts w:ascii="Verdana" w:hAnsi="Verdana"/>
          <w:b/>
          <w:sz w:val="20"/>
          <w:szCs w:val="20"/>
        </w:rPr>
        <w:t>Krzysztofa Piątka</w:t>
      </w:r>
      <w:r w:rsidR="00320719">
        <w:rPr>
          <w:rFonts w:ascii="Verdana" w:hAnsi="Verdana"/>
          <w:sz w:val="20"/>
          <w:szCs w:val="20"/>
        </w:rPr>
        <w:t xml:space="preserve">, który po transferze do AC </w:t>
      </w:r>
      <w:proofErr w:type="spellStart"/>
      <w:r w:rsidR="00320719">
        <w:rPr>
          <w:rFonts w:ascii="Verdana" w:hAnsi="Verdana"/>
          <w:sz w:val="20"/>
          <w:szCs w:val="20"/>
        </w:rPr>
        <w:t>Fiorentina</w:t>
      </w:r>
      <w:proofErr w:type="spellEnd"/>
      <w:r w:rsidR="00320719">
        <w:rPr>
          <w:rFonts w:ascii="Verdana" w:hAnsi="Verdana"/>
          <w:sz w:val="20"/>
          <w:szCs w:val="20"/>
        </w:rPr>
        <w:t xml:space="preserve"> strzelił w lutym cztery gole. </w:t>
      </w:r>
    </w:p>
    <w:p w14:paraId="138C1823" w14:textId="77777777" w:rsidR="005D5DD0" w:rsidRDefault="00557C39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8BF453" wp14:editId="3B28FB08">
            <wp:extent cx="5566067" cy="2942033"/>
            <wp:effectExtent l="0" t="0" r="15875" b="1079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86B6EF" w14:textId="77777777" w:rsidR="00247F88" w:rsidRDefault="00247F88" w:rsidP="00EC3B6B">
      <w:pPr>
        <w:jc w:val="both"/>
        <w:rPr>
          <w:rFonts w:ascii="Verdana" w:hAnsi="Verdana" w:cs="Tahoma"/>
          <w:b/>
          <w:sz w:val="18"/>
          <w:szCs w:val="18"/>
        </w:rPr>
      </w:pPr>
      <w:r w:rsidRPr="00D614DA">
        <w:rPr>
          <w:rFonts w:ascii="Verdana" w:hAnsi="Verdana" w:cs="Tahoma"/>
          <w:b/>
          <w:sz w:val="18"/>
          <w:szCs w:val="18"/>
        </w:rPr>
        <w:t xml:space="preserve">Wykres </w:t>
      </w:r>
      <w:r w:rsidR="009B4EFD" w:rsidRPr="00D614DA">
        <w:rPr>
          <w:rFonts w:ascii="Verdana" w:hAnsi="Verdana" w:cs="Tahoma"/>
          <w:b/>
          <w:sz w:val="18"/>
          <w:szCs w:val="18"/>
        </w:rPr>
        <w:t>3</w:t>
      </w:r>
      <w:r w:rsidRPr="00D614DA">
        <w:rPr>
          <w:rFonts w:ascii="Verdana" w:hAnsi="Verdana" w:cs="Tahoma"/>
          <w:b/>
          <w:sz w:val="18"/>
          <w:szCs w:val="18"/>
        </w:rPr>
        <w:t>. TOP 10 najbardziej medialnych polskich piłkarzy występujących w pięciu najmoc</w:t>
      </w:r>
      <w:r w:rsidR="00ED0A59" w:rsidRPr="00D614DA">
        <w:rPr>
          <w:rFonts w:ascii="Verdana" w:hAnsi="Verdana" w:cs="Tahoma"/>
          <w:b/>
          <w:sz w:val="18"/>
          <w:szCs w:val="18"/>
        </w:rPr>
        <w:t>n</w:t>
      </w:r>
      <w:r w:rsidR="008525CD" w:rsidRPr="00D614DA">
        <w:rPr>
          <w:rFonts w:ascii="Verdana" w:hAnsi="Verdana" w:cs="Tahoma"/>
          <w:b/>
          <w:sz w:val="18"/>
          <w:szCs w:val="18"/>
        </w:rPr>
        <w:t xml:space="preserve">iejszych ligach europejskich w </w:t>
      </w:r>
      <w:r w:rsidR="00557C39" w:rsidRPr="00D614DA">
        <w:rPr>
          <w:rFonts w:ascii="Verdana" w:hAnsi="Verdana" w:cs="Tahoma"/>
          <w:b/>
          <w:sz w:val="18"/>
          <w:szCs w:val="18"/>
        </w:rPr>
        <w:t>lutym</w:t>
      </w:r>
      <w:r w:rsidR="00DD3582" w:rsidRPr="00D614DA">
        <w:rPr>
          <w:rFonts w:ascii="Verdana" w:hAnsi="Verdana" w:cs="Tahoma"/>
          <w:b/>
          <w:sz w:val="18"/>
          <w:szCs w:val="18"/>
        </w:rPr>
        <w:t xml:space="preserve"> 2022</w:t>
      </w:r>
      <w:r w:rsidR="003E182D" w:rsidRPr="00D614DA">
        <w:rPr>
          <w:rFonts w:ascii="Verdana" w:hAnsi="Verdana" w:cs="Tahoma"/>
          <w:b/>
          <w:sz w:val="18"/>
          <w:szCs w:val="18"/>
        </w:rPr>
        <w:t xml:space="preserve"> </w:t>
      </w:r>
      <w:r w:rsidRPr="00D614DA">
        <w:rPr>
          <w:rFonts w:ascii="Verdana" w:hAnsi="Verdana" w:cs="Tahoma"/>
          <w:b/>
          <w:sz w:val="18"/>
          <w:szCs w:val="18"/>
        </w:rPr>
        <w:t>(prasa i wybrane strony internetowe)</w:t>
      </w:r>
    </w:p>
    <w:p w14:paraId="4B24957D" w14:textId="77777777" w:rsidR="00D614DA" w:rsidRPr="00D614DA" w:rsidRDefault="00D614DA" w:rsidP="00EC3B6B">
      <w:pPr>
        <w:jc w:val="both"/>
        <w:rPr>
          <w:rFonts w:ascii="Verdana" w:hAnsi="Verdana" w:cs="Tahoma"/>
          <w:b/>
          <w:sz w:val="18"/>
          <w:szCs w:val="18"/>
        </w:rPr>
      </w:pPr>
    </w:p>
    <w:p w14:paraId="5587ABC2" w14:textId="77777777" w:rsidR="00D614DA" w:rsidRDefault="00D614DA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</w:t>
      </w:r>
    </w:p>
    <w:p w14:paraId="50D5247E" w14:textId="77777777"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14:paraId="1BE5C8A6" w14:textId="77777777"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594F37BC" w14:textId="77777777"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14:paraId="4F1A0050" w14:textId="77777777"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14:paraId="338ACECF" w14:textId="5C1CFEE8" w:rsidR="00BB3D42" w:rsidRDefault="00D614DA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Katarzyna Popławska </w:t>
      </w:r>
      <w:r w:rsidR="00BB3D4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Kierownik Działu Marketingu i PR</w:t>
      </w:r>
      <w:r>
        <w:rPr>
          <w:rFonts w:ascii="Verdana" w:hAnsi="Verdana"/>
          <w:sz w:val="20"/>
          <w:szCs w:val="20"/>
        </w:rPr>
        <w:br/>
      </w:r>
      <w:r w:rsidR="00BB3D42">
        <w:rPr>
          <w:rFonts w:ascii="Verdana" w:hAnsi="Verdana"/>
          <w:sz w:val="20"/>
          <w:szCs w:val="20"/>
        </w:rPr>
        <w:t>kom: +48 697 410 980</w:t>
      </w:r>
      <w:r w:rsidR="00BB3D42">
        <w:rPr>
          <w:rFonts w:ascii="Verdana" w:hAnsi="Verdana"/>
          <w:sz w:val="20"/>
          <w:szCs w:val="20"/>
        </w:rPr>
        <w:br/>
      </w:r>
      <w:r w:rsidR="00BB3D42">
        <w:rPr>
          <w:rFonts w:ascii="Verdana" w:hAnsi="Verdana"/>
          <w:sz w:val="20"/>
          <w:szCs w:val="20"/>
        </w:rPr>
        <w:lastRenderedPageBreak/>
        <w:t>tel. +48 61 66 26 005 wew. 128</w:t>
      </w:r>
      <w:r w:rsidR="00BB3D42">
        <w:rPr>
          <w:rFonts w:ascii="Verdana" w:hAnsi="Verdana"/>
          <w:sz w:val="20"/>
          <w:szCs w:val="20"/>
        </w:rPr>
        <w:br/>
      </w:r>
      <w:hyperlink r:id="rId10" w:history="1">
        <w:r w:rsidR="008A460A" w:rsidRPr="00C607F2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14:paraId="6F2CBB8E" w14:textId="77777777"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 w:rsidSect="00B4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4350" w14:textId="77777777" w:rsidR="009F460F" w:rsidRDefault="009F460F" w:rsidP="00D269C7">
      <w:pPr>
        <w:spacing w:after="0" w:line="240" w:lineRule="auto"/>
      </w:pPr>
      <w:r>
        <w:separator/>
      </w:r>
    </w:p>
  </w:endnote>
  <w:endnote w:type="continuationSeparator" w:id="0">
    <w:p w14:paraId="52F704C4" w14:textId="77777777" w:rsidR="009F460F" w:rsidRDefault="009F460F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9B71" w14:textId="77777777" w:rsidR="009F460F" w:rsidRDefault="009F460F" w:rsidP="00D269C7">
      <w:pPr>
        <w:spacing w:after="0" w:line="240" w:lineRule="auto"/>
      </w:pPr>
      <w:r>
        <w:separator/>
      </w:r>
    </w:p>
  </w:footnote>
  <w:footnote w:type="continuationSeparator" w:id="0">
    <w:p w14:paraId="388D3276" w14:textId="77777777" w:rsidR="009F460F" w:rsidRDefault="009F460F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A435A"/>
    <w:rsid w:val="001B6ADD"/>
    <w:rsid w:val="001C21A5"/>
    <w:rsid w:val="001C5133"/>
    <w:rsid w:val="001D0D93"/>
    <w:rsid w:val="001E5065"/>
    <w:rsid w:val="002006FD"/>
    <w:rsid w:val="0020466A"/>
    <w:rsid w:val="002100F7"/>
    <w:rsid w:val="002201F8"/>
    <w:rsid w:val="00221CC6"/>
    <w:rsid w:val="00226848"/>
    <w:rsid w:val="00226F76"/>
    <w:rsid w:val="00234715"/>
    <w:rsid w:val="00241AB2"/>
    <w:rsid w:val="002475D7"/>
    <w:rsid w:val="00247F88"/>
    <w:rsid w:val="002543C1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0719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2EE1"/>
    <w:rsid w:val="003B34EA"/>
    <w:rsid w:val="003B4F07"/>
    <w:rsid w:val="003D50BD"/>
    <w:rsid w:val="003E182D"/>
    <w:rsid w:val="003F12F2"/>
    <w:rsid w:val="00403344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03C0"/>
    <w:rsid w:val="004F73C5"/>
    <w:rsid w:val="00503E2C"/>
    <w:rsid w:val="0051112F"/>
    <w:rsid w:val="00517B59"/>
    <w:rsid w:val="00524AE3"/>
    <w:rsid w:val="00531AD8"/>
    <w:rsid w:val="00557C39"/>
    <w:rsid w:val="00562442"/>
    <w:rsid w:val="00563CB2"/>
    <w:rsid w:val="005717E8"/>
    <w:rsid w:val="005762BA"/>
    <w:rsid w:val="00581498"/>
    <w:rsid w:val="00591338"/>
    <w:rsid w:val="005A2972"/>
    <w:rsid w:val="005A4A80"/>
    <w:rsid w:val="005B1D13"/>
    <w:rsid w:val="005B28CF"/>
    <w:rsid w:val="005C2FE4"/>
    <w:rsid w:val="005C3038"/>
    <w:rsid w:val="005D5DD0"/>
    <w:rsid w:val="005E6826"/>
    <w:rsid w:val="005F65E7"/>
    <w:rsid w:val="00606806"/>
    <w:rsid w:val="00631176"/>
    <w:rsid w:val="00640D13"/>
    <w:rsid w:val="00641D87"/>
    <w:rsid w:val="00642F18"/>
    <w:rsid w:val="00645829"/>
    <w:rsid w:val="006466F7"/>
    <w:rsid w:val="00662D3F"/>
    <w:rsid w:val="00677B81"/>
    <w:rsid w:val="006A0616"/>
    <w:rsid w:val="006A0D60"/>
    <w:rsid w:val="006C4D4A"/>
    <w:rsid w:val="006D092F"/>
    <w:rsid w:val="006D0EA5"/>
    <w:rsid w:val="006F3397"/>
    <w:rsid w:val="006F3E39"/>
    <w:rsid w:val="00701144"/>
    <w:rsid w:val="0070535F"/>
    <w:rsid w:val="007068AC"/>
    <w:rsid w:val="00706A70"/>
    <w:rsid w:val="00713905"/>
    <w:rsid w:val="00723DDB"/>
    <w:rsid w:val="00731862"/>
    <w:rsid w:val="00731A80"/>
    <w:rsid w:val="007363C3"/>
    <w:rsid w:val="00743962"/>
    <w:rsid w:val="00746983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4104"/>
    <w:rsid w:val="007B6C23"/>
    <w:rsid w:val="007C53C9"/>
    <w:rsid w:val="007C6A02"/>
    <w:rsid w:val="007E4D56"/>
    <w:rsid w:val="007F551A"/>
    <w:rsid w:val="007F5E26"/>
    <w:rsid w:val="00803095"/>
    <w:rsid w:val="00815BE9"/>
    <w:rsid w:val="008264D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A460A"/>
    <w:rsid w:val="008B3435"/>
    <w:rsid w:val="008C7B35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4536C"/>
    <w:rsid w:val="009A3B63"/>
    <w:rsid w:val="009B4EFD"/>
    <w:rsid w:val="009C204D"/>
    <w:rsid w:val="009D4A50"/>
    <w:rsid w:val="009F1525"/>
    <w:rsid w:val="009F19B6"/>
    <w:rsid w:val="009F40D8"/>
    <w:rsid w:val="009F460F"/>
    <w:rsid w:val="00A07483"/>
    <w:rsid w:val="00A12A7E"/>
    <w:rsid w:val="00A158F1"/>
    <w:rsid w:val="00A15D18"/>
    <w:rsid w:val="00A22E05"/>
    <w:rsid w:val="00A2507F"/>
    <w:rsid w:val="00A25BF6"/>
    <w:rsid w:val="00A448DC"/>
    <w:rsid w:val="00A47960"/>
    <w:rsid w:val="00A561B9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03B68"/>
    <w:rsid w:val="00B1774B"/>
    <w:rsid w:val="00B40C30"/>
    <w:rsid w:val="00B479F7"/>
    <w:rsid w:val="00B50CB3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180F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14DA"/>
    <w:rsid w:val="00D653AB"/>
    <w:rsid w:val="00D80FAA"/>
    <w:rsid w:val="00D97D05"/>
    <w:rsid w:val="00DB2A2C"/>
    <w:rsid w:val="00DB3D57"/>
    <w:rsid w:val="00DC5C3C"/>
    <w:rsid w:val="00DD3582"/>
    <w:rsid w:val="00DE1CF7"/>
    <w:rsid w:val="00DE7595"/>
    <w:rsid w:val="00DF4780"/>
    <w:rsid w:val="00E05BCB"/>
    <w:rsid w:val="00E6064E"/>
    <w:rsid w:val="00E62C60"/>
    <w:rsid w:val="00E91766"/>
    <w:rsid w:val="00E96010"/>
    <w:rsid w:val="00EA2C1E"/>
    <w:rsid w:val="00EB20D5"/>
    <w:rsid w:val="00EC3B6B"/>
    <w:rsid w:val="00EC68CC"/>
    <w:rsid w:val="00ED0A59"/>
    <w:rsid w:val="00EE05F1"/>
    <w:rsid w:val="00EE08FF"/>
    <w:rsid w:val="00EE1AFC"/>
    <w:rsid w:val="00EE1CB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D7EC"/>
  <w15:docId w15:val="{0D45667F-FF12-4CBA-899B-560C1E0C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2%202022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2%202022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2%202022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Zagłębie Lubin</c:v>
                </c:pt>
                <c:pt idx="1">
                  <c:v>Górnik Zabrze</c:v>
                </c:pt>
                <c:pt idx="2">
                  <c:v>Bruk-Bet Termalica Nieciecza</c:v>
                </c:pt>
                <c:pt idx="3">
                  <c:v>Lechia Gdańsk</c:v>
                </c:pt>
                <c:pt idx="4">
                  <c:v>Cracovia </c:v>
                </c:pt>
                <c:pt idx="5">
                  <c:v>Śląsk Wrocław</c:v>
                </c:pt>
                <c:pt idx="6">
                  <c:v>Pogoń Szczecin</c:v>
                </c:pt>
                <c:pt idx="7">
                  <c:v>Wisła Kraków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1755</c:v>
                </c:pt>
                <c:pt idx="1">
                  <c:v>1865</c:v>
                </c:pt>
                <c:pt idx="2">
                  <c:v>1977</c:v>
                </c:pt>
                <c:pt idx="3">
                  <c:v>2053</c:v>
                </c:pt>
                <c:pt idx="4">
                  <c:v>2282</c:v>
                </c:pt>
                <c:pt idx="5">
                  <c:v>2451</c:v>
                </c:pt>
                <c:pt idx="6">
                  <c:v>2509</c:v>
                </c:pt>
                <c:pt idx="7">
                  <c:v>2694</c:v>
                </c:pt>
                <c:pt idx="8">
                  <c:v>3283</c:v>
                </c:pt>
                <c:pt idx="9">
                  <c:v>4245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450432"/>
        <c:axId val="74451968"/>
      </c:barChart>
      <c:catAx>
        <c:axId val="74450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4451968"/>
        <c:crosses val="autoZero"/>
        <c:auto val="1"/>
        <c:lblAlgn val="ctr"/>
        <c:lblOffset val="100"/>
        <c:noMultiLvlLbl val="0"/>
      </c:catAx>
      <c:valAx>
        <c:axId val="74451968"/>
        <c:scaling>
          <c:orientation val="minMax"/>
          <c:max val="4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44504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Górnik Polkowice</c:v>
                </c:pt>
                <c:pt idx="1">
                  <c:v>Chrobry Głogów</c:v>
                </c:pt>
                <c:pt idx="2">
                  <c:v>Podbeskidzie Bielsko-Biała</c:v>
                </c:pt>
                <c:pt idx="3">
                  <c:v>Sandecja Nowy Sącz</c:v>
                </c:pt>
                <c:pt idx="4">
                  <c:v>Resovia</c:v>
                </c:pt>
                <c:pt idx="5">
                  <c:v>Stomil Olsztyn</c:v>
                </c:pt>
                <c:pt idx="6">
                  <c:v>Zagłębie Sosnowiec</c:v>
                </c:pt>
                <c:pt idx="7">
                  <c:v>Korona Kielce</c:v>
                </c:pt>
                <c:pt idx="8">
                  <c:v>Arka Gdynia 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287</c:v>
                </c:pt>
                <c:pt idx="1">
                  <c:v>301</c:v>
                </c:pt>
                <c:pt idx="2">
                  <c:v>323</c:v>
                </c:pt>
                <c:pt idx="3">
                  <c:v>340</c:v>
                </c:pt>
                <c:pt idx="4">
                  <c:v>347</c:v>
                </c:pt>
                <c:pt idx="5">
                  <c:v>368</c:v>
                </c:pt>
                <c:pt idx="6">
                  <c:v>388</c:v>
                </c:pt>
                <c:pt idx="7">
                  <c:v>573</c:v>
                </c:pt>
                <c:pt idx="8">
                  <c:v>584</c:v>
                </c:pt>
                <c:pt idx="9">
                  <c:v>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9127296"/>
        <c:axId val="79128832"/>
      </c:barChart>
      <c:catAx>
        <c:axId val="791272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9128832"/>
        <c:crosses val="autoZero"/>
        <c:auto val="1"/>
        <c:lblAlgn val="ctr"/>
        <c:lblOffset val="100"/>
        <c:noMultiLvlLbl val="0"/>
      </c:catAx>
      <c:valAx>
        <c:axId val="79128832"/>
        <c:scaling>
          <c:orientation val="minMax"/>
          <c:max val="7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12729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Jan Bednarek</c:v>
                </c:pt>
                <c:pt idx="1">
                  <c:v>Paweł Wszołek</c:v>
                </c:pt>
                <c:pt idx="2">
                  <c:v>Jakub Moder</c:v>
                </c:pt>
                <c:pt idx="3">
                  <c:v>Mateusz Klich</c:v>
                </c:pt>
                <c:pt idx="4">
                  <c:v>Matty Cash</c:v>
                </c:pt>
                <c:pt idx="5">
                  <c:v>Wojciech Szczęsny </c:v>
                </c:pt>
                <c:pt idx="6">
                  <c:v>Krzysztof Piątek</c:v>
                </c:pt>
                <c:pt idx="7">
                  <c:v>Piotr Zieliński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283</c:v>
                </c:pt>
                <c:pt idx="1">
                  <c:v>288</c:v>
                </c:pt>
                <c:pt idx="2">
                  <c:v>292</c:v>
                </c:pt>
                <c:pt idx="3">
                  <c:v>299</c:v>
                </c:pt>
                <c:pt idx="4">
                  <c:v>393</c:v>
                </c:pt>
                <c:pt idx="5">
                  <c:v>641</c:v>
                </c:pt>
                <c:pt idx="6">
                  <c:v>644</c:v>
                </c:pt>
                <c:pt idx="7">
                  <c:v>729</c:v>
                </c:pt>
                <c:pt idx="8">
                  <c:v>798</c:v>
                </c:pt>
                <c:pt idx="9">
                  <c:v>2551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997824"/>
        <c:axId val="86432384"/>
      </c:barChart>
      <c:catAx>
        <c:axId val="85997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86432384"/>
        <c:crosses val="autoZero"/>
        <c:auto val="1"/>
        <c:lblAlgn val="ctr"/>
        <c:lblOffset val="100"/>
        <c:noMultiLvlLbl val="0"/>
      </c:catAx>
      <c:valAx>
        <c:axId val="86432384"/>
        <c:scaling>
          <c:orientation val="minMax"/>
          <c:max val="26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5997824"/>
        <c:crosses val="autoZero"/>
        <c:crossBetween val="between"/>
        <c:majorUnit val="400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0.68669</cdr:x>
      <cdr:y>0.66016</cdr:y>
    </cdr:from>
    <cdr:to>
      <cdr:x>0.93495</cdr:x>
      <cdr:y>0.82328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26021" y="1942211"/>
          <a:ext cx="1383217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monika.materkowska7@gmail.com</cp:lastModifiedBy>
  <cp:revision>4</cp:revision>
  <dcterms:created xsi:type="dcterms:W3CDTF">2022-03-17T13:09:00Z</dcterms:created>
  <dcterms:modified xsi:type="dcterms:W3CDTF">2022-03-17T13:09:00Z</dcterms:modified>
</cp:coreProperties>
</file>