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4643EB">
        <w:rPr>
          <w:rFonts w:ascii="Verdana" w:hAnsi="Verdana"/>
          <w:sz w:val="20"/>
          <w:szCs w:val="20"/>
        </w:rPr>
        <w:t>21</w:t>
      </w:r>
      <w:r w:rsidR="006C6E2A">
        <w:rPr>
          <w:rFonts w:ascii="Verdana" w:hAnsi="Verdana"/>
          <w:sz w:val="20"/>
          <w:szCs w:val="20"/>
        </w:rPr>
        <w:t xml:space="preserve"> września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  <w:bookmarkStart w:id="0" w:name="_GoBack"/>
      <w:bookmarkEnd w:id="0"/>
    </w:p>
    <w:p w:rsidR="00E93A5D" w:rsidRPr="00874475" w:rsidRDefault="006C6E2A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Europejskie puchary wywindowały Legię</w:t>
      </w:r>
    </w:p>
    <w:p w:rsidR="00E77D25" w:rsidRDefault="006C6E2A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sierpniu kibice w Polsce poza ligowymi rozgrywkami żyli występami Legii Warszawa w europejskich pucharach. </w:t>
      </w:r>
      <w:r w:rsidR="00B370A2">
        <w:rPr>
          <w:rFonts w:ascii="Verdana" w:hAnsi="Verdana"/>
          <w:b/>
          <w:sz w:val="20"/>
          <w:szCs w:val="20"/>
        </w:rPr>
        <w:t xml:space="preserve">Zainteresowanie tym tematem widać nie tylko po liczbie publikacji, ale także po zaangażowaniu w mediach społecznościowych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B370A2" w:rsidRDefault="00B370A2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Stołeczny klub</w:t>
      </w:r>
      <w:r w:rsidR="004B6000">
        <w:rPr>
          <w:rFonts w:ascii="Verdana" w:hAnsi="Verdana"/>
          <w:sz w:val="20"/>
          <w:szCs w:val="20"/>
        </w:rPr>
        <w:t xml:space="preserve"> </w:t>
      </w:r>
      <w:r w:rsidR="00565B2F">
        <w:rPr>
          <w:rFonts w:ascii="Verdana" w:hAnsi="Verdana"/>
          <w:sz w:val="20"/>
          <w:szCs w:val="20"/>
        </w:rPr>
        <w:t xml:space="preserve">po raz kolejny </w:t>
      </w:r>
      <w:r>
        <w:rPr>
          <w:rFonts w:ascii="Verdana" w:hAnsi="Verdana"/>
          <w:sz w:val="20"/>
          <w:szCs w:val="20"/>
        </w:rPr>
        <w:t xml:space="preserve">okazał się najbardziej medialnym zespołem PKO BP Ekstraklasy. W sierpniu jego przewaga nad resztą stawki była jednak znacznie bardziej widoczna. Co więcej, przeniosło się to także na media społecznościowe, gdzie Legia </w:t>
      </w:r>
      <w:r w:rsidR="00373292">
        <w:rPr>
          <w:rFonts w:ascii="Verdana" w:hAnsi="Verdana"/>
          <w:sz w:val="20"/>
          <w:szCs w:val="20"/>
        </w:rPr>
        <w:t>odnotowała</w:t>
      </w:r>
      <w:r>
        <w:rPr>
          <w:rFonts w:ascii="Verdana" w:hAnsi="Verdana"/>
          <w:sz w:val="20"/>
          <w:szCs w:val="20"/>
        </w:rPr>
        <w:t xml:space="preserve"> ponad 70% więcej postów niż drugi klub w zestawieniu. A wszystko przez europejskie puchary – Warszawianie rywalizowali z Dinamem Zagrzeb w kwalifikacjach do Ligi Mistrzów, a </w:t>
      </w:r>
      <w:r w:rsidR="00373292">
        <w:rPr>
          <w:rFonts w:ascii="Verdana" w:hAnsi="Verdana"/>
          <w:sz w:val="20"/>
          <w:szCs w:val="20"/>
        </w:rPr>
        <w:t>następnie</w:t>
      </w:r>
      <w:r>
        <w:rPr>
          <w:rFonts w:ascii="Verdana" w:hAnsi="Verdana"/>
          <w:sz w:val="20"/>
          <w:szCs w:val="20"/>
        </w:rPr>
        <w:t xml:space="preserve"> ze Slavią Praga w kwalifikacjach do Ligi Europy. </w:t>
      </w:r>
    </w:p>
    <w:p w:rsidR="00190B7C" w:rsidRDefault="00190B7C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Mówiąc o europejskich pucharach</w:t>
      </w:r>
      <w:r w:rsidR="00283CC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wspomnieć należy także o Rakowie Częstochowa. Drużyna spod Jasnej Góry rywalizowała o awans do Ligi Konferencji Europy</w:t>
      </w:r>
      <w:r w:rsidR="00FD28ED">
        <w:rPr>
          <w:rFonts w:ascii="Verdana" w:hAnsi="Verdana"/>
          <w:sz w:val="20"/>
          <w:szCs w:val="20"/>
        </w:rPr>
        <w:t xml:space="preserve">, odpadając w ostatniej rundzie eliminacji po meczach z KAA Gent. Pozwoliło to na obecność w pierwszej szóstce najbardziej medialnych klubów Ekstraklasy. </w:t>
      </w:r>
    </w:p>
    <w:p w:rsidR="00190B7C" w:rsidRDefault="00FD28ED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drugie miejsce zestawienia powrócił Lech Poznań, który wyprzedził Śląsk Wrocław. Zespół z Dolnego Śląska w sierpniu rozegrał co prawda dwa mecze kwalifikacji do Ligi Konferencji Europy (przegrany dwumecz z Hapoelem Beer Sheva), jednak wobec dobrej postawy „Kolejorza” i głośnego transferu Adriela Ba Louy musiał zadowolić się najniższym miejscem na podium. Po raz kolejny warta uwagi jest pozycja Radomiaka, który medialnie radzi sobie najlepiej z beniaminków i po raz kolejny znalazł się w pierwszej dziesiątce rankingu, a ponadto był najczęściej obecnym na okładkach gazety klubem PKO BP Ekstraklasy. </w:t>
      </w:r>
    </w:p>
    <w:p w:rsidR="007A0BBE" w:rsidRDefault="00B370A2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7EF5245" wp14:editId="1975C741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</w:t>
      </w:r>
      <w:r w:rsidR="0024454A">
        <w:rPr>
          <w:rFonts w:ascii="Verdana" w:hAnsi="Verdana" w:cs="Tahoma"/>
          <w:b/>
          <w:sz w:val="20"/>
          <w:szCs w:val="20"/>
        </w:rPr>
        <w:t xml:space="preserve">w </w:t>
      </w:r>
      <w:r w:rsidR="00B370A2">
        <w:rPr>
          <w:rFonts w:ascii="Verdana" w:hAnsi="Verdana" w:cs="Tahoma"/>
          <w:b/>
          <w:sz w:val="20"/>
          <w:szCs w:val="20"/>
        </w:rPr>
        <w:t>sierpniu</w:t>
      </w:r>
      <w:r w:rsidR="0024454A">
        <w:rPr>
          <w:rFonts w:ascii="Verdana" w:hAnsi="Verdana" w:cs="Tahoma"/>
          <w:b/>
          <w:sz w:val="20"/>
          <w:szCs w:val="20"/>
        </w:rPr>
        <w:t xml:space="preserve"> </w:t>
      </w:r>
      <w:r w:rsidR="00BF023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623729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</w:t>
      </w:r>
      <w:r w:rsidR="00623729">
        <w:rPr>
          <w:rFonts w:ascii="Verdana" w:hAnsi="Verdana"/>
          <w:sz w:val="20"/>
          <w:szCs w:val="20"/>
        </w:rPr>
        <w:t>sierpniu</w:t>
      </w:r>
      <w:r w:rsidR="006761DE">
        <w:rPr>
          <w:rFonts w:ascii="Verdana" w:hAnsi="Verdana"/>
          <w:sz w:val="20"/>
          <w:szCs w:val="20"/>
        </w:rPr>
        <w:t xml:space="preserve"> czołówka rankingu medialności klubów Fortuna I liga </w:t>
      </w:r>
      <w:r w:rsidR="00623729">
        <w:rPr>
          <w:rFonts w:ascii="Verdana" w:hAnsi="Verdana"/>
          <w:sz w:val="20"/>
          <w:szCs w:val="20"/>
        </w:rPr>
        <w:t xml:space="preserve">po raz kolejny nie </w:t>
      </w:r>
      <w:r w:rsidR="00A614BC">
        <w:rPr>
          <w:rFonts w:ascii="Verdana" w:hAnsi="Verdana"/>
          <w:sz w:val="20"/>
          <w:szCs w:val="20"/>
        </w:rPr>
        <w:t xml:space="preserve">uległa zmianom. Zdecydowanie najbardziej medialnym klubem w sierpniu był Widzew Łódź, za którego plecami znalazły się Korona Kielce i Arka Gdynia. Podbeskidzie Bielsko-Biała – tegoroczny spadkowicz z PKO BP Ekstraklasy – tym razem znalazł się na ósmym miejscu zestawienia. Na uwagę zasługuje dziesiąte miejsce Skry Częstochowa, która jest jedynym beniaminkiem w TOP 10. Przekaz w dużej mierze stanowiły jednak kwestie organizacyjne dot. klubu.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370A2">
        <w:rPr>
          <w:noProof/>
          <w:lang w:eastAsia="pl-PL"/>
        </w:rPr>
        <w:drawing>
          <wp:inline distT="0" distB="0" distL="0" distR="0" wp14:anchorId="21C25E6E" wp14:editId="6ECFE30B">
            <wp:extent cx="5571649" cy="2942033"/>
            <wp:effectExtent l="0" t="0" r="10160" b="10795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B370A2">
        <w:rPr>
          <w:rFonts w:ascii="Verdana" w:hAnsi="Verdana" w:cs="Tahoma"/>
          <w:b/>
          <w:sz w:val="20"/>
          <w:szCs w:val="20"/>
        </w:rPr>
        <w:t>sierpniu</w:t>
      </w:r>
      <w:r w:rsidR="007E2140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2C37CF" w:rsidRDefault="002F08B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</w:t>
      </w:r>
      <w:r w:rsidR="006761DE">
        <w:rPr>
          <w:rFonts w:ascii="Verdana" w:hAnsi="Verdana"/>
          <w:sz w:val="20"/>
          <w:szCs w:val="20"/>
        </w:rPr>
        <w:t xml:space="preserve"> chodzi o</w:t>
      </w:r>
      <w:r w:rsidR="006761DE" w:rsidRPr="006761DE">
        <w:rPr>
          <w:rFonts w:ascii="Verdana" w:hAnsi="Verdana"/>
          <w:sz w:val="20"/>
          <w:szCs w:val="20"/>
        </w:rPr>
        <w:t xml:space="preserve"> </w:t>
      </w:r>
      <w:r w:rsidR="006761DE">
        <w:rPr>
          <w:rFonts w:ascii="Verdana" w:hAnsi="Verdana"/>
          <w:sz w:val="20"/>
          <w:szCs w:val="20"/>
        </w:rPr>
        <w:t>polskich piłk</w:t>
      </w:r>
      <w:r w:rsidR="006761DE" w:rsidRPr="00D653AB">
        <w:rPr>
          <w:rFonts w:ascii="Verdana" w:hAnsi="Verdana"/>
          <w:sz w:val="20"/>
          <w:szCs w:val="20"/>
        </w:rPr>
        <w:t xml:space="preserve">arzy </w:t>
      </w:r>
      <w:r w:rsidR="006761DE">
        <w:rPr>
          <w:rFonts w:ascii="Verdana" w:hAnsi="Verdana"/>
          <w:sz w:val="20"/>
          <w:szCs w:val="20"/>
        </w:rPr>
        <w:t>będących zawodnikami klubów jednej z</w:t>
      </w:r>
      <w:r w:rsidR="006761DE" w:rsidRPr="00D653AB">
        <w:rPr>
          <w:rFonts w:ascii="Verdana" w:hAnsi="Verdana"/>
          <w:sz w:val="20"/>
          <w:szCs w:val="20"/>
        </w:rPr>
        <w:t xml:space="preserve"> pięciu najs</w:t>
      </w:r>
      <w:r w:rsidR="006761DE">
        <w:rPr>
          <w:rFonts w:ascii="Verdana" w:hAnsi="Verdana"/>
          <w:sz w:val="20"/>
          <w:szCs w:val="20"/>
        </w:rPr>
        <w:t>ilniejszych europejskich lig,</w:t>
      </w:r>
      <w:r w:rsidR="00F317A9">
        <w:rPr>
          <w:rFonts w:ascii="Verdana" w:hAnsi="Verdana"/>
          <w:sz w:val="20"/>
          <w:szCs w:val="20"/>
        </w:rPr>
        <w:t xml:space="preserve">  </w:t>
      </w:r>
      <w:r w:rsidR="00A614BC">
        <w:rPr>
          <w:rFonts w:ascii="Verdana" w:hAnsi="Verdana"/>
          <w:sz w:val="20"/>
          <w:szCs w:val="20"/>
        </w:rPr>
        <w:t>sierpień oczywiście należał do Roberta Lewandowskiego. „Lewy” w sierpniu zdobył aż siedem bramek w czterech meczach, znakomicie rozpoczynając nowy sezon niemieckich rozgrywek. Za jego plecami po raz kolejny znaleźli się Wojciech Szczęsny i Piotr Zieliński</w:t>
      </w:r>
      <w:r w:rsidR="002C37CF">
        <w:rPr>
          <w:rFonts w:ascii="Verdana" w:hAnsi="Verdana"/>
          <w:sz w:val="20"/>
          <w:szCs w:val="20"/>
        </w:rPr>
        <w:t xml:space="preserve">, ale na uwagę zasługuje inny Polak będący zawodnikiem klubu z Serie A. Nicola Zalewski, bo o nim mowa, został sensacyjnie powołany do seniorskiej reprezentacji Polski czym wzbudził zainteresowanie kibiców i mediów. </w:t>
      </w:r>
    </w:p>
    <w:p w:rsidR="005D5DD0" w:rsidRDefault="00B370A2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3C11D9FF" wp14:editId="4BA99481">
            <wp:extent cx="5566067" cy="2942033"/>
            <wp:effectExtent l="0" t="0" r="15875" b="10795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283CCE">
        <w:rPr>
          <w:rFonts w:ascii="Verdana" w:hAnsi="Verdana" w:cs="Tahoma"/>
          <w:b/>
          <w:sz w:val="20"/>
          <w:szCs w:val="20"/>
        </w:rPr>
        <w:t>sieprnia</w:t>
      </w:r>
      <w:r w:rsidR="007E2140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EF6">
        <w:rPr>
          <w:rFonts w:ascii="Verdana" w:hAnsi="Verdana"/>
          <w:sz w:val="20"/>
          <w:szCs w:val="20"/>
        </w:rPr>
        <w:t>)</w:t>
      </w:r>
      <w:r w:rsidR="000945AD" w:rsidRPr="00247F88">
        <w:rPr>
          <w:rFonts w:ascii="Verdana" w:hAnsi="Verdana"/>
          <w:sz w:val="20"/>
          <w:szCs w:val="20"/>
        </w:rPr>
        <w:t>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CB" w:rsidRDefault="003623CB" w:rsidP="00D269C7">
      <w:pPr>
        <w:spacing w:after="0" w:line="240" w:lineRule="auto"/>
      </w:pPr>
      <w:r>
        <w:separator/>
      </w:r>
    </w:p>
  </w:endnote>
  <w:endnote w:type="continuationSeparator" w:id="0">
    <w:p w:rsidR="003623CB" w:rsidRDefault="003623CB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CB" w:rsidRDefault="003623CB" w:rsidP="00D269C7">
      <w:pPr>
        <w:spacing w:after="0" w:line="240" w:lineRule="auto"/>
      </w:pPr>
      <w:r>
        <w:separator/>
      </w:r>
    </w:p>
  </w:footnote>
  <w:footnote w:type="continuationSeparator" w:id="0">
    <w:p w:rsidR="003623CB" w:rsidRDefault="003623CB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A4D19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3A7F"/>
    <w:rsid w:val="00283CCE"/>
    <w:rsid w:val="00285537"/>
    <w:rsid w:val="00291294"/>
    <w:rsid w:val="002A47F5"/>
    <w:rsid w:val="002B120E"/>
    <w:rsid w:val="002B797D"/>
    <w:rsid w:val="002C37CF"/>
    <w:rsid w:val="002D3005"/>
    <w:rsid w:val="002D43F7"/>
    <w:rsid w:val="002E51BA"/>
    <w:rsid w:val="002F08B8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23CB"/>
    <w:rsid w:val="00364DC5"/>
    <w:rsid w:val="003659D6"/>
    <w:rsid w:val="003670CC"/>
    <w:rsid w:val="00373292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5BF4"/>
    <w:rsid w:val="00421D06"/>
    <w:rsid w:val="00426128"/>
    <w:rsid w:val="00434677"/>
    <w:rsid w:val="0044665C"/>
    <w:rsid w:val="0045392D"/>
    <w:rsid w:val="00461437"/>
    <w:rsid w:val="0046393C"/>
    <w:rsid w:val="00463D91"/>
    <w:rsid w:val="004643EB"/>
    <w:rsid w:val="00467EEA"/>
    <w:rsid w:val="00474DA0"/>
    <w:rsid w:val="00480937"/>
    <w:rsid w:val="004A152F"/>
    <w:rsid w:val="004B6000"/>
    <w:rsid w:val="004B695B"/>
    <w:rsid w:val="004C4FBB"/>
    <w:rsid w:val="004D5854"/>
    <w:rsid w:val="004F73C5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65B2F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498F"/>
    <w:rsid w:val="005E6826"/>
    <w:rsid w:val="005F65E7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0747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370A2"/>
    <w:rsid w:val="00B40C30"/>
    <w:rsid w:val="00B65B73"/>
    <w:rsid w:val="00B81C53"/>
    <w:rsid w:val="00B905B6"/>
    <w:rsid w:val="00BA5331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0237"/>
    <w:rsid w:val="00BF5AF4"/>
    <w:rsid w:val="00C03F53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03F42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2D07"/>
    <w:rsid w:val="00F14853"/>
    <w:rsid w:val="00F14E9C"/>
    <w:rsid w:val="00F16CDF"/>
    <w:rsid w:val="00F317A9"/>
    <w:rsid w:val="00F32BED"/>
    <w:rsid w:val="00F37313"/>
    <w:rsid w:val="00F72AC8"/>
    <w:rsid w:val="00F75E62"/>
    <w:rsid w:val="00FA4301"/>
    <w:rsid w:val="00FC532A"/>
    <w:rsid w:val="00FD1351"/>
    <w:rsid w:val="00FD28ED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8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8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8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Radomiak Radom</c:v>
                </c:pt>
                <c:pt idx="1">
                  <c:v>Lechia Gdańsk</c:v>
                </c:pt>
                <c:pt idx="2">
                  <c:v>Jagiellonia Białystok</c:v>
                </c:pt>
                <c:pt idx="3">
                  <c:v>Cracovia </c:v>
                </c:pt>
                <c:pt idx="4">
                  <c:v>Raków Częstochowa</c:v>
                </c:pt>
                <c:pt idx="5">
                  <c:v>Wisła Kraków</c:v>
                </c:pt>
                <c:pt idx="6">
                  <c:v>Pogoń Szczecin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1694</c:v>
                </c:pt>
                <c:pt idx="1">
                  <c:v>2033</c:v>
                </c:pt>
                <c:pt idx="2">
                  <c:v>2108</c:v>
                </c:pt>
                <c:pt idx="3">
                  <c:v>2146</c:v>
                </c:pt>
                <c:pt idx="4">
                  <c:v>2301</c:v>
                </c:pt>
                <c:pt idx="5">
                  <c:v>2466</c:v>
                </c:pt>
                <c:pt idx="6">
                  <c:v>2556</c:v>
                </c:pt>
                <c:pt idx="7">
                  <c:v>3016</c:v>
                </c:pt>
                <c:pt idx="8">
                  <c:v>3098</c:v>
                </c:pt>
                <c:pt idx="9">
                  <c:v>5040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0478928"/>
        <c:axId val="520480888"/>
      </c:barChart>
      <c:catAx>
        <c:axId val="520478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20480888"/>
        <c:crosses val="autoZero"/>
        <c:auto val="1"/>
        <c:lblAlgn val="ctr"/>
        <c:lblOffset val="100"/>
        <c:noMultiLvlLbl val="0"/>
      </c:catAx>
      <c:valAx>
        <c:axId val="520480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047892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Skra Częstochowa</c:v>
                </c:pt>
                <c:pt idx="1">
                  <c:v>Chrobry Głogów</c:v>
                </c:pt>
                <c:pt idx="2">
                  <c:v>Podbeskidzie Bielsko-Biała</c:v>
                </c:pt>
                <c:pt idx="3">
                  <c:v>Stomil Olsztyn</c:v>
                </c:pt>
                <c:pt idx="4">
                  <c:v>Zagłębie Sosnowiec</c:v>
                </c:pt>
                <c:pt idx="5">
                  <c:v>Miedź Legnica</c:v>
                </c:pt>
                <c:pt idx="6">
                  <c:v>Resovia</c:v>
                </c:pt>
                <c:pt idx="7">
                  <c:v>Arka Gdynia </c:v>
                </c:pt>
                <c:pt idx="8">
                  <c:v>Korona Kielce</c:v>
                </c:pt>
                <c:pt idx="9">
                  <c:v>Widzew Łódź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591</c:v>
                </c:pt>
                <c:pt idx="1">
                  <c:v>599</c:v>
                </c:pt>
                <c:pt idx="2">
                  <c:v>622</c:v>
                </c:pt>
                <c:pt idx="3">
                  <c:v>635</c:v>
                </c:pt>
                <c:pt idx="4">
                  <c:v>637</c:v>
                </c:pt>
                <c:pt idx="5">
                  <c:v>682</c:v>
                </c:pt>
                <c:pt idx="6">
                  <c:v>747</c:v>
                </c:pt>
                <c:pt idx="7">
                  <c:v>752</c:v>
                </c:pt>
                <c:pt idx="8">
                  <c:v>845</c:v>
                </c:pt>
                <c:pt idx="9">
                  <c:v>1105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520481672"/>
        <c:axId val="520482848"/>
      </c:barChart>
      <c:catAx>
        <c:axId val="520481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20482848"/>
        <c:crosses val="autoZero"/>
        <c:auto val="1"/>
        <c:lblAlgn val="ctr"/>
        <c:lblOffset val="100"/>
        <c:noMultiLvlLbl val="0"/>
      </c:catAx>
      <c:valAx>
        <c:axId val="520482848"/>
        <c:scaling>
          <c:orientation val="minMax"/>
          <c:max val="12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048167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Jan Bednarek</c:v>
                </c:pt>
                <c:pt idx="1">
                  <c:v>Jakub Moder</c:v>
                </c:pt>
                <c:pt idx="2">
                  <c:v>Nicola Zalewski</c:v>
                </c:pt>
                <c:pt idx="3">
                  <c:v>Arkadiusz Milik</c:v>
                </c:pt>
                <c:pt idx="4">
                  <c:v>Mateusz Klich</c:v>
                </c:pt>
                <c:pt idx="5">
                  <c:v>Krzysztof Piątek</c:v>
                </c:pt>
                <c:pt idx="6">
                  <c:v>Łukasz Fabiański </c:v>
                </c:pt>
                <c:pt idx="7">
                  <c:v>Piotr Zieliński</c:v>
                </c:pt>
                <c:pt idx="8">
                  <c:v>Wojciech Szczęsny 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373</c:v>
                </c:pt>
                <c:pt idx="1">
                  <c:v>403</c:v>
                </c:pt>
                <c:pt idx="2">
                  <c:v>410</c:v>
                </c:pt>
                <c:pt idx="3">
                  <c:v>417</c:v>
                </c:pt>
                <c:pt idx="4">
                  <c:v>515</c:v>
                </c:pt>
                <c:pt idx="5">
                  <c:v>527</c:v>
                </c:pt>
                <c:pt idx="6">
                  <c:v>541</c:v>
                </c:pt>
                <c:pt idx="7">
                  <c:v>699</c:v>
                </c:pt>
                <c:pt idx="8">
                  <c:v>791</c:v>
                </c:pt>
                <c:pt idx="9">
                  <c:v>2427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9134680"/>
        <c:axId val="529131936"/>
      </c:barChart>
      <c:catAx>
        <c:axId val="5291346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29131936"/>
        <c:crosses val="autoZero"/>
        <c:auto val="1"/>
        <c:lblAlgn val="ctr"/>
        <c:lblOffset val="100"/>
        <c:noMultiLvlLbl val="0"/>
      </c:catAx>
      <c:valAx>
        <c:axId val="529131936"/>
        <c:scaling>
          <c:orientation val="minMax"/>
          <c:max val="2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2913468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0.71766</cdr:x>
      <cdr:y>0.65671</cdr:y>
    </cdr:from>
    <cdr:to>
      <cdr:x>0.96592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98557" y="1932062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4227</Characters>
  <Application>Microsoft Office Word</Application>
  <DocSecurity>0</DocSecurity>
  <Lines>72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3</cp:revision>
  <dcterms:created xsi:type="dcterms:W3CDTF">2021-09-16T09:45:00Z</dcterms:created>
  <dcterms:modified xsi:type="dcterms:W3CDTF">2021-09-20T10:48:00Z</dcterms:modified>
</cp:coreProperties>
</file>