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EE4024">
        <w:rPr>
          <w:rFonts w:ascii="Verdana" w:hAnsi="Verdana"/>
          <w:sz w:val="20"/>
          <w:szCs w:val="20"/>
        </w:rPr>
        <w:t>18</w:t>
      </w:r>
      <w:r w:rsidR="00194260">
        <w:rPr>
          <w:rFonts w:ascii="Verdana" w:hAnsi="Verdana"/>
          <w:sz w:val="20"/>
          <w:szCs w:val="20"/>
        </w:rPr>
        <w:t xml:space="preserve"> maja </w:t>
      </w:r>
      <w:r w:rsidR="0051112F">
        <w:rPr>
          <w:rFonts w:ascii="Verdana" w:hAnsi="Verdana"/>
          <w:sz w:val="20"/>
          <w:szCs w:val="20"/>
        </w:rPr>
        <w:t>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A17705" w:rsidP="002100F7">
      <w:pPr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Legia i </w:t>
      </w:r>
      <w:r w:rsidR="00194260">
        <w:rPr>
          <w:rFonts w:ascii="Verdana" w:hAnsi="Verdana"/>
          <w:sz w:val="20"/>
          <w:szCs w:val="20"/>
        </w:rPr>
        <w:t xml:space="preserve">Arka </w:t>
      </w:r>
      <w:r w:rsidR="009B2072">
        <w:rPr>
          <w:rFonts w:ascii="Verdana" w:hAnsi="Verdana"/>
          <w:sz w:val="20"/>
          <w:szCs w:val="20"/>
        </w:rPr>
        <w:t>najlepsze</w:t>
      </w:r>
      <w:r w:rsidR="00194260">
        <w:rPr>
          <w:rFonts w:ascii="Verdana" w:hAnsi="Verdana"/>
          <w:sz w:val="20"/>
          <w:szCs w:val="20"/>
        </w:rPr>
        <w:t xml:space="preserve"> w kwietniu</w:t>
      </w:r>
      <w:bookmarkEnd w:id="0"/>
      <w:r>
        <w:rPr>
          <w:rFonts w:ascii="Verdana" w:hAnsi="Verdana"/>
          <w:sz w:val="20"/>
          <w:szCs w:val="20"/>
        </w:rPr>
        <w:t xml:space="preserve">. Lewandowski </w:t>
      </w:r>
      <w:r w:rsidR="00EE4024">
        <w:rPr>
          <w:rFonts w:ascii="Verdana" w:hAnsi="Verdana"/>
          <w:sz w:val="20"/>
          <w:szCs w:val="20"/>
        </w:rPr>
        <w:t>kolejny raz nie dał szans rywalom</w:t>
      </w:r>
    </w:p>
    <w:p w:rsidR="00E77D25" w:rsidRDefault="00A17705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</w:t>
      </w:r>
      <w:r w:rsidR="00194260">
        <w:rPr>
          <w:rFonts w:ascii="Verdana" w:hAnsi="Verdana"/>
          <w:b/>
          <w:sz w:val="20"/>
          <w:szCs w:val="20"/>
        </w:rPr>
        <w:t>kwietniu kolejny raz</w:t>
      </w:r>
      <w:r>
        <w:rPr>
          <w:rFonts w:ascii="Verdana" w:hAnsi="Verdana"/>
          <w:b/>
          <w:sz w:val="20"/>
          <w:szCs w:val="20"/>
        </w:rPr>
        <w:t xml:space="preserve"> nie doszło do znaczących zmian w rankingach medialności. W PKO BP Ekstraklasie </w:t>
      </w:r>
      <w:r w:rsidR="00194260">
        <w:rPr>
          <w:rFonts w:ascii="Verdana" w:hAnsi="Verdana"/>
          <w:b/>
          <w:sz w:val="20"/>
          <w:szCs w:val="20"/>
        </w:rPr>
        <w:t>ponownie</w:t>
      </w:r>
      <w:r>
        <w:rPr>
          <w:rFonts w:ascii="Verdana" w:hAnsi="Verdana"/>
          <w:b/>
          <w:sz w:val="20"/>
          <w:szCs w:val="20"/>
        </w:rPr>
        <w:t xml:space="preserve"> najlepsza okazała się Legia Warszawa, a w Fortu</w:t>
      </w:r>
      <w:r w:rsidR="00194260">
        <w:rPr>
          <w:rFonts w:ascii="Verdana" w:hAnsi="Verdana"/>
          <w:b/>
          <w:sz w:val="20"/>
          <w:szCs w:val="20"/>
        </w:rPr>
        <w:t xml:space="preserve">na I Lidze tym razem triumfowała Arka Gdynia. </w:t>
      </w:r>
      <w:r>
        <w:rPr>
          <w:rFonts w:ascii="Verdana" w:hAnsi="Verdana"/>
          <w:b/>
          <w:sz w:val="20"/>
          <w:szCs w:val="20"/>
        </w:rPr>
        <w:t xml:space="preserve">W zestawieniu polskich piłkarzy </w:t>
      </w:r>
      <w:r w:rsidR="00EE4024">
        <w:rPr>
          <w:rFonts w:ascii="Verdana" w:hAnsi="Verdana"/>
          <w:b/>
          <w:sz w:val="20"/>
          <w:szCs w:val="20"/>
        </w:rPr>
        <w:t>wygrał zdecydowanie</w:t>
      </w:r>
      <w:r w:rsidR="0019426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Robert Lewandowski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7E2140" w:rsidRDefault="00E77D25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</w:t>
      </w:r>
      <w:r w:rsidR="007E2140">
        <w:rPr>
          <w:rFonts w:ascii="Verdana" w:hAnsi="Verdana"/>
          <w:sz w:val="20"/>
          <w:szCs w:val="20"/>
        </w:rPr>
        <w:t xml:space="preserve">kolejny miesiąc z rzędu była najbardziej medialnym zespołem </w:t>
      </w:r>
      <w:r w:rsidR="00A17705">
        <w:rPr>
          <w:rFonts w:ascii="Verdana" w:hAnsi="Verdana"/>
          <w:sz w:val="20"/>
          <w:szCs w:val="20"/>
        </w:rPr>
        <w:t xml:space="preserve">PKO BP Ekstraklasy. Stołeczna drużyna </w:t>
      </w:r>
      <w:r w:rsidR="007E2140">
        <w:rPr>
          <w:rFonts w:ascii="Verdana" w:hAnsi="Verdana"/>
          <w:sz w:val="20"/>
          <w:szCs w:val="20"/>
        </w:rPr>
        <w:t>ani na moment nie traciła fotela lidera najwyższej klasy rozgrywkowej w Polsce, wygrywając trzy mecze i re</w:t>
      </w:r>
      <w:r w:rsidR="00EE4024">
        <w:rPr>
          <w:rFonts w:ascii="Verdana" w:hAnsi="Verdana"/>
          <w:sz w:val="20"/>
          <w:szCs w:val="20"/>
        </w:rPr>
        <w:t>misując dwa. Pod koniec kwietnia</w:t>
      </w:r>
      <w:r w:rsidR="007E2140">
        <w:rPr>
          <w:rFonts w:ascii="Verdana" w:hAnsi="Verdana"/>
          <w:sz w:val="20"/>
          <w:szCs w:val="20"/>
        </w:rPr>
        <w:t xml:space="preserve"> „Wojskowi” ostatecznie zapewnili sobie tytuł mistrzów Polski – na trzy kolejki przed końcem rozgrywek. </w:t>
      </w:r>
    </w:p>
    <w:p w:rsidR="008D263D" w:rsidRDefault="008D263D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Drugi</w:t>
      </w:r>
      <w:r w:rsidR="00A17705">
        <w:rPr>
          <w:rFonts w:ascii="Verdana" w:hAnsi="Verdana"/>
          <w:sz w:val="20"/>
          <w:szCs w:val="20"/>
        </w:rPr>
        <w:t xml:space="preserve"> w zestawieniu medialności </w:t>
      </w:r>
      <w:r>
        <w:rPr>
          <w:rFonts w:ascii="Verdana" w:hAnsi="Verdana"/>
          <w:sz w:val="20"/>
          <w:szCs w:val="20"/>
        </w:rPr>
        <w:t xml:space="preserve">Lech Poznań sportowo wypadł zdecydowanie gorzej od swojego największego rywala. Trzy porażki w pięciu meczach i zaledwie cztery zdobyte w kwietniu punkty były jednym z najgorszych wyników w lidze. Wydarzeniem miesiąca nie był jednak żaden z meczów, choć w tym okresie Poznaniacy mierzyli się z Legią Warszawa. Było nim zatrudnienie Macieja Skorży w roli trenera, który powrócił na Bułgarską po kilku latach przerwy. </w:t>
      </w:r>
    </w:p>
    <w:p w:rsidR="008D263D" w:rsidRDefault="0056108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najniższy</w:t>
      </w:r>
      <w:r w:rsidR="00EE4024">
        <w:rPr>
          <w:rFonts w:ascii="Verdana" w:hAnsi="Verdana"/>
          <w:sz w:val="20"/>
          <w:szCs w:val="20"/>
        </w:rPr>
        <w:t xml:space="preserve">m stopniu podium ponownie </w:t>
      </w:r>
      <w:r>
        <w:rPr>
          <w:rFonts w:ascii="Verdana" w:hAnsi="Verdana"/>
          <w:sz w:val="20"/>
          <w:szCs w:val="20"/>
        </w:rPr>
        <w:t>uplasował się Śląsk Wrocław</w:t>
      </w:r>
      <w:r w:rsidR="008D263D">
        <w:rPr>
          <w:rFonts w:ascii="Verdana" w:hAnsi="Verdana"/>
          <w:sz w:val="20"/>
          <w:szCs w:val="20"/>
        </w:rPr>
        <w:t>, który pod wodzą nowego trenera – Jacka Magiery – odnotował w kwietniu dwa zwycięstwa, trzy remisy i porażkę. Pomimo 13 punktów zdobytych w pięciu meczach, dopiero ósme miejsce w rankingu medialności zajął Raków Częstochowa. Klub spod Jasnej Góry znalazł się zaledwie dwie pozycje wyżej niż Podbeskidzie Bielsko-Biała, a więc zespół</w:t>
      </w:r>
      <w:r w:rsidR="00EE4024">
        <w:rPr>
          <w:rFonts w:ascii="Verdana" w:hAnsi="Verdana"/>
          <w:sz w:val="20"/>
          <w:szCs w:val="20"/>
        </w:rPr>
        <w:t>,</w:t>
      </w:r>
      <w:r w:rsidR="008D263D">
        <w:rPr>
          <w:rFonts w:ascii="Verdana" w:hAnsi="Verdana"/>
          <w:sz w:val="20"/>
          <w:szCs w:val="20"/>
        </w:rPr>
        <w:t xml:space="preserve"> który w kwietniu zajmował przedostatnie miejsce w tabeli. </w:t>
      </w:r>
      <w:r w:rsidR="00A6628D">
        <w:rPr>
          <w:rFonts w:ascii="Verdana" w:hAnsi="Verdana"/>
          <w:sz w:val="20"/>
          <w:szCs w:val="20"/>
        </w:rPr>
        <w:t>W tym przypadku „Góralom” pomogły medialne mecze z Wisłą Kraków, Pogonią Szczecin, Śląskiem Wrocław i przede wszystkim z Lechem Poznań, nad którym odnieśli sensacyjne zwycięstwo.</w:t>
      </w:r>
    </w:p>
    <w:p w:rsidR="007A0BBE" w:rsidRDefault="007E214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8F8E09" wp14:editId="3788E6A5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lastRenderedPageBreak/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7E2140">
        <w:rPr>
          <w:rFonts w:ascii="Verdana" w:hAnsi="Verdana" w:cs="Tahoma"/>
          <w:b/>
          <w:sz w:val="20"/>
          <w:szCs w:val="20"/>
        </w:rPr>
        <w:t>kwietniu</w:t>
      </w:r>
      <w:r w:rsidR="00BF0237">
        <w:rPr>
          <w:rFonts w:ascii="Verdana" w:hAnsi="Verdana" w:cs="Tahoma"/>
          <w:b/>
          <w:sz w:val="20"/>
          <w:szCs w:val="20"/>
        </w:rPr>
        <w:t xml:space="preserve"> 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283A7F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EE4024">
        <w:rPr>
          <w:rFonts w:ascii="Verdana" w:hAnsi="Verdana"/>
          <w:sz w:val="20"/>
          <w:szCs w:val="20"/>
        </w:rPr>
        <w:t>marcu najwyżej</w:t>
      </w:r>
      <w:r w:rsidR="00561080">
        <w:rPr>
          <w:rFonts w:ascii="Verdana" w:hAnsi="Verdana"/>
          <w:sz w:val="20"/>
          <w:szCs w:val="20"/>
        </w:rPr>
        <w:t xml:space="preserve"> medialnie w Fortuna I</w:t>
      </w:r>
      <w:r>
        <w:rPr>
          <w:rFonts w:ascii="Verdana" w:hAnsi="Verdana"/>
          <w:sz w:val="20"/>
          <w:szCs w:val="20"/>
        </w:rPr>
        <w:t xml:space="preserve"> Lidze</w:t>
      </w:r>
      <w:r w:rsidR="005A2972">
        <w:rPr>
          <w:rFonts w:ascii="Verdana" w:hAnsi="Verdana"/>
          <w:sz w:val="20"/>
          <w:szCs w:val="20"/>
        </w:rPr>
        <w:t xml:space="preserve"> </w:t>
      </w:r>
      <w:r w:rsidR="00EE4024">
        <w:rPr>
          <w:rFonts w:ascii="Verdana" w:hAnsi="Verdana"/>
          <w:sz w:val="20"/>
          <w:szCs w:val="20"/>
        </w:rPr>
        <w:t>uplasowała</w:t>
      </w:r>
      <w:r w:rsidR="00561080">
        <w:rPr>
          <w:rFonts w:ascii="Verdana" w:hAnsi="Verdana"/>
          <w:sz w:val="20"/>
          <w:szCs w:val="20"/>
        </w:rPr>
        <w:t xml:space="preserve"> się </w:t>
      </w:r>
      <w:r w:rsidR="00283A7F">
        <w:rPr>
          <w:rFonts w:ascii="Verdana" w:hAnsi="Verdana"/>
          <w:sz w:val="20"/>
          <w:szCs w:val="20"/>
        </w:rPr>
        <w:t>Arka Gdynia</w:t>
      </w:r>
      <w:r w:rsidR="00561080">
        <w:rPr>
          <w:rFonts w:ascii="Verdana" w:hAnsi="Verdana"/>
          <w:sz w:val="20"/>
          <w:szCs w:val="20"/>
        </w:rPr>
        <w:t xml:space="preserve">. </w:t>
      </w:r>
      <w:r w:rsidR="00283A7F">
        <w:rPr>
          <w:rFonts w:ascii="Verdana" w:hAnsi="Verdana"/>
          <w:sz w:val="20"/>
          <w:szCs w:val="20"/>
        </w:rPr>
        <w:t xml:space="preserve">Klub z Pomorza w kwietniu był drugim najlepiej punktującym zespołem na zapleczu Ekstraklasy i cały czas pozostawał w walce o awans do piłkarskiej elity. W przypadku pozycji medialnej większe znaczenie miał jednak awans gdynian do finału Pucharu Polski po wygranej w rzutach karnych z Piastem Gliwice. Na kolejnych miejscach znalazły się Korona Kielce i Widzew Łódź. Jedyna drużyna, która w kwietniu nie odniosła ligowej porażki – Sandecja Nowy Sącz – w rankingu medialności uplasowała się na siódmym miejscu.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7E2140">
        <w:rPr>
          <w:noProof/>
          <w:lang w:eastAsia="pl-PL"/>
        </w:rPr>
        <w:drawing>
          <wp:inline distT="0" distB="0" distL="0" distR="0" wp14:anchorId="1DCF2BFF" wp14:editId="7D0134B1">
            <wp:extent cx="5571649" cy="2942033"/>
            <wp:effectExtent l="0" t="0" r="10160" b="10795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7E2140">
        <w:rPr>
          <w:rFonts w:ascii="Verdana" w:hAnsi="Verdana" w:cs="Tahoma"/>
          <w:b/>
          <w:sz w:val="20"/>
          <w:szCs w:val="20"/>
        </w:rPr>
        <w:t xml:space="preserve">kwietniu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240EC0" w:rsidRDefault="00323667" w:rsidP="00517B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Wśród polskich piłk</w:t>
      </w:r>
      <w:r w:rsidRPr="00D653AB">
        <w:rPr>
          <w:rFonts w:ascii="Verdana" w:hAnsi="Verdana"/>
          <w:sz w:val="20"/>
          <w:szCs w:val="20"/>
        </w:rPr>
        <w:t xml:space="preserve">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 w:rsidR="005044DE">
        <w:rPr>
          <w:rFonts w:ascii="Verdana" w:hAnsi="Verdana"/>
          <w:sz w:val="20"/>
          <w:szCs w:val="20"/>
        </w:rPr>
        <w:t>ilniejszych europejskich lig</w:t>
      </w:r>
      <w:r>
        <w:rPr>
          <w:rFonts w:ascii="Verdana" w:hAnsi="Verdana"/>
          <w:sz w:val="20"/>
          <w:szCs w:val="20"/>
        </w:rPr>
        <w:t xml:space="preserve"> </w:t>
      </w:r>
      <w:r w:rsidR="005044DE">
        <w:rPr>
          <w:rFonts w:ascii="Verdana" w:hAnsi="Verdana"/>
          <w:sz w:val="20"/>
          <w:szCs w:val="20"/>
        </w:rPr>
        <w:t>tradycyjnie już</w:t>
      </w:r>
      <w:r>
        <w:rPr>
          <w:rFonts w:ascii="Verdana" w:hAnsi="Verdana"/>
          <w:sz w:val="20"/>
          <w:szCs w:val="20"/>
        </w:rPr>
        <w:t xml:space="preserve"> </w:t>
      </w:r>
      <w:r w:rsidR="00240EC0">
        <w:rPr>
          <w:rFonts w:ascii="Verdana" w:hAnsi="Verdana"/>
          <w:sz w:val="20"/>
          <w:szCs w:val="20"/>
        </w:rPr>
        <w:t>najlepszy był</w:t>
      </w:r>
      <w:r>
        <w:rPr>
          <w:rFonts w:ascii="Verdana" w:hAnsi="Verdana"/>
          <w:sz w:val="20"/>
          <w:szCs w:val="20"/>
        </w:rPr>
        <w:t xml:space="preserve"> Robert Lewandowski.</w:t>
      </w:r>
      <w:r w:rsidR="005044DE">
        <w:rPr>
          <w:rFonts w:ascii="Verdana" w:hAnsi="Verdana"/>
          <w:sz w:val="20"/>
          <w:szCs w:val="20"/>
        </w:rPr>
        <w:t xml:space="preserve"> </w:t>
      </w:r>
      <w:r w:rsidR="00240EC0">
        <w:rPr>
          <w:rFonts w:ascii="Verdana" w:hAnsi="Verdana"/>
          <w:sz w:val="20"/>
          <w:szCs w:val="20"/>
        </w:rPr>
        <w:t>„Lewy” po raz kolejny zdeklasował swoich rywali, mimo że przez kontuzję rozegrał w kwietniu tylko jeden mecz. Media nadal dyskutowały o tym urazie, a także o rekordzie Gerda Mullera (40 goli w Bundeslidze), którego pobicie mogła mu pokrzyżować kontuzja. Na drugim miejscu znalazł się Arkadiusz Milik, który w kwietniu rozegrał pięć spotkań w barwac</w:t>
      </w:r>
      <w:r w:rsidR="00EE4024">
        <w:rPr>
          <w:rFonts w:ascii="Verdana" w:hAnsi="Verdana"/>
          <w:sz w:val="20"/>
          <w:szCs w:val="20"/>
        </w:rPr>
        <w:t xml:space="preserve">h Olympique Marsylia, </w:t>
      </w:r>
      <w:r w:rsidR="00240EC0">
        <w:rPr>
          <w:rFonts w:ascii="Verdana" w:hAnsi="Verdana"/>
          <w:sz w:val="20"/>
          <w:szCs w:val="20"/>
        </w:rPr>
        <w:t>zdobył dwie bramki i zaliczył asystę. Co ciekawe, poza „RL9” i Krzysztofem Piątkiem w pierwszej dziesiątce zestawienia znaleźli się wyłącznie piłkarze z włoskiej Serie A oraz angielskiej Premier League.</w:t>
      </w:r>
    </w:p>
    <w:p w:rsidR="005D5DD0" w:rsidRDefault="007E214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24412557" wp14:editId="7005AC43">
            <wp:extent cx="5566067" cy="2942033"/>
            <wp:effectExtent l="0" t="0" r="15875" b="10795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7E2140">
        <w:rPr>
          <w:rFonts w:ascii="Verdana" w:hAnsi="Verdana" w:cs="Tahoma"/>
          <w:b/>
          <w:sz w:val="20"/>
          <w:szCs w:val="20"/>
        </w:rPr>
        <w:t xml:space="preserve">kwietniu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E182D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84" w:rsidRDefault="00DF5E84" w:rsidP="00D269C7">
      <w:pPr>
        <w:spacing w:after="0" w:line="240" w:lineRule="auto"/>
      </w:pPr>
      <w:r>
        <w:separator/>
      </w:r>
    </w:p>
  </w:endnote>
  <w:endnote w:type="continuationSeparator" w:id="0">
    <w:p w:rsidR="00DF5E84" w:rsidRDefault="00DF5E84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84" w:rsidRDefault="00DF5E84" w:rsidP="00D269C7">
      <w:pPr>
        <w:spacing w:after="0" w:line="240" w:lineRule="auto"/>
      </w:pPr>
      <w:r>
        <w:separator/>
      </w:r>
    </w:p>
  </w:footnote>
  <w:footnote w:type="continuationSeparator" w:id="0">
    <w:p w:rsidR="00DF5E84" w:rsidRDefault="00DF5E84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94260"/>
    <w:rsid w:val="001A435A"/>
    <w:rsid w:val="001B6ADD"/>
    <w:rsid w:val="001C21A5"/>
    <w:rsid w:val="001C5133"/>
    <w:rsid w:val="001C55B1"/>
    <w:rsid w:val="001D0D93"/>
    <w:rsid w:val="001E5065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75D7"/>
    <w:rsid w:val="00247F88"/>
    <w:rsid w:val="0025201B"/>
    <w:rsid w:val="002543C1"/>
    <w:rsid w:val="00283A7F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73C5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7B81"/>
    <w:rsid w:val="006A0616"/>
    <w:rsid w:val="006A0D60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2072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51AF"/>
    <w:rsid w:val="00A6628D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331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DF5E84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E4024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4%202021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4%202021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4%202021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Podbeskidzie Bielsko-Biała</c:v>
                </c:pt>
                <c:pt idx="1">
                  <c:v>Jagiellonia Białystok</c:v>
                </c:pt>
                <c:pt idx="2">
                  <c:v>Raków Częstochowa</c:v>
                </c:pt>
                <c:pt idx="3">
                  <c:v>Lechia Gdańsk</c:v>
                </c:pt>
                <c:pt idx="4">
                  <c:v>Wisła Kraków</c:v>
                </c:pt>
                <c:pt idx="5">
                  <c:v>Pogoń Szczecin</c:v>
                </c:pt>
                <c:pt idx="6">
                  <c:v>Cracovia 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2009</c:v>
                </c:pt>
                <c:pt idx="1">
                  <c:v>2028</c:v>
                </c:pt>
                <c:pt idx="2">
                  <c:v>2147</c:v>
                </c:pt>
                <c:pt idx="3">
                  <c:v>2261</c:v>
                </c:pt>
                <c:pt idx="4">
                  <c:v>2532</c:v>
                </c:pt>
                <c:pt idx="5">
                  <c:v>2635</c:v>
                </c:pt>
                <c:pt idx="6">
                  <c:v>2825</c:v>
                </c:pt>
                <c:pt idx="7">
                  <c:v>3013</c:v>
                </c:pt>
                <c:pt idx="8">
                  <c:v>3551</c:v>
                </c:pt>
                <c:pt idx="9">
                  <c:v>3889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1446664"/>
        <c:axId val="551440784"/>
      </c:barChart>
      <c:catAx>
        <c:axId val="551446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51440784"/>
        <c:crosses val="autoZero"/>
        <c:auto val="1"/>
        <c:lblAlgn val="ctr"/>
        <c:lblOffset val="100"/>
        <c:noMultiLvlLbl val="0"/>
      </c:catAx>
      <c:valAx>
        <c:axId val="551440784"/>
        <c:scaling>
          <c:orientation val="minMax"/>
          <c:max val="4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5144666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GKS Bełchatów</c:v>
                </c:pt>
                <c:pt idx="1">
                  <c:v>ŁKS Łódź</c:v>
                </c:pt>
                <c:pt idx="2">
                  <c:v>Zagłębie Sosnowiec</c:v>
                </c:pt>
                <c:pt idx="3">
                  <c:v>Sandecja Nowy Sącz</c:v>
                </c:pt>
                <c:pt idx="4">
                  <c:v>Resovia</c:v>
                </c:pt>
                <c:pt idx="5">
                  <c:v>Górnik Łęczna</c:v>
                </c:pt>
                <c:pt idx="6">
                  <c:v>Radomiak Radom</c:v>
                </c:pt>
                <c:pt idx="7">
                  <c:v>Widzew Łódź</c:v>
                </c:pt>
                <c:pt idx="8">
                  <c:v>Korona Kielce</c:v>
                </c:pt>
                <c:pt idx="9">
                  <c:v>Arka Gdynia 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602</c:v>
                </c:pt>
                <c:pt idx="1">
                  <c:v>615</c:v>
                </c:pt>
                <c:pt idx="2">
                  <c:v>637</c:v>
                </c:pt>
                <c:pt idx="3">
                  <c:v>648</c:v>
                </c:pt>
                <c:pt idx="4">
                  <c:v>707</c:v>
                </c:pt>
                <c:pt idx="5">
                  <c:v>811</c:v>
                </c:pt>
                <c:pt idx="6">
                  <c:v>855</c:v>
                </c:pt>
                <c:pt idx="7">
                  <c:v>1015</c:v>
                </c:pt>
                <c:pt idx="8">
                  <c:v>1094</c:v>
                </c:pt>
                <c:pt idx="9">
                  <c:v>1286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551445096"/>
        <c:axId val="551441176"/>
      </c:barChart>
      <c:catAx>
        <c:axId val="551445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51441176"/>
        <c:crosses val="autoZero"/>
        <c:auto val="1"/>
        <c:lblAlgn val="ctr"/>
        <c:lblOffset val="100"/>
        <c:noMultiLvlLbl val="0"/>
      </c:catAx>
      <c:valAx>
        <c:axId val="551441176"/>
        <c:scaling>
          <c:orientation val="minMax"/>
          <c:max val="13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5144509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Mateusz Klich</c:v>
                </c:pt>
                <c:pt idx="1">
                  <c:v>Jan Bednarek</c:v>
                </c:pt>
                <c:pt idx="2">
                  <c:v>Krzysztof Piątek</c:v>
                </c:pt>
                <c:pt idx="3">
                  <c:v>Kamil Glik</c:v>
                </c:pt>
                <c:pt idx="4">
                  <c:v>Łukasz Fabiański </c:v>
                </c:pt>
                <c:pt idx="5">
                  <c:v>Jakub Moder</c:v>
                </c:pt>
                <c:pt idx="6">
                  <c:v>Wojciech Szczęsny </c:v>
                </c:pt>
                <c:pt idx="7">
                  <c:v>Piotr Zieliński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271</c:v>
                </c:pt>
                <c:pt idx="1">
                  <c:v>350</c:v>
                </c:pt>
                <c:pt idx="2">
                  <c:v>354</c:v>
                </c:pt>
                <c:pt idx="3">
                  <c:v>386</c:v>
                </c:pt>
                <c:pt idx="4">
                  <c:v>405</c:v>
                </c:pt>
                <c:pt idx="5">
                  <c:v>499</c:v>
                </c:pt>
                <c:pt idx="6">
                  <c:v>712</c:v>
                </c:pt>
                <c:pt idx="7">
                  <c:v>722</c:v>
                </c:pt>
                <c:pt idx="8">
                  <c:v>762</c:v>
                </c:pt>
                <c:pt idx="9">
                  <c:v>3497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1445880"/>
        <c:axId val="551441568"/>
      </c:barChart>
      <c:catAx>
        <c:axId val="551445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51441568"/>
        <c:crosses val="autoZero"/>
        <c:auto val="1"/>
        <c:lblAlgn val="ctr"/>
        <c:lblOffset val="100"/>
        <c:noMultiLvlLbl val="0"/>
      </c:catAx>
      <c:valAx>
        <c:axId val="551441568"/>
        <c:scaling>
          <c:orientation val="minMax"/>
          <c:max val="3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5144588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0.67941</cdr:x>
      <cdr:y>0.65671</cdr:y>
    </cdr:from>
    <cdr:to>
      <cdr:x>0.92767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85459" y="1932061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2021-05-18T03:30:00Z</dcterms:created>
  <dcterms:modified xsi:type="dcterms:W3CDTF">2021-05-18T03:30:00Z</dcterms:modified>
</cp:coreProperties>
</file>