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01" w:rsidRDefault="00B25CD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Poznań, 4 listopada 2019</w:t>
      </w:r>
      <w:r w:rsidR="00091C61">
        <w:rPr>
          <w:rFonts w:ascii="Verdana" w:eastAsia="Verdana" w:hAnsi="Verdana" w:cs="Verdana"/>
          <w:color w:val="000000"/>
        </w:rPr>
        <w:t xml:space="preserve"> roku</w:t>
      </w:r>
    </w:p>
    <w:p w:rsidR="00524D01" w:rsidRDefault="00524D0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</w:p>
    <w:p w:rsidR="00524D01" w:rsidRDefault="00524D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:rsidR="00524D01" w:rsidRDefault="00091C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INFORMACJA PRASOWA</w:t>
      </w:r>
      <w:r>
        <w:rPr>
          <w:rFonts w:ascii="Verdana" w:eastAsia="Verdana" w:hAnsi="Verdana" w:cs="Verdana"/>
          <w:color w:val="000000"/>
        </w:rPr>
        <w:br/>
      </w:r>
    </w:p>
    <w:p w:rsidR="00524D01" w:rsidRDefault="00091C61" w:rsidP="00AA4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Między wierszami</w:t>
      </w:r>
    </w:p>
    <w:p w:rsidR="00AA4CDC" w:rsidRPr="00091C61" w:rsidRDefault="00AA4C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:rsidR="00091C61" w:rsidRPr="00091C61" w:rsidRDefault="00FB2014" w:rsidP="00091C61">
      <w:pPr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Z ostatniego raportu „Stan</w:t>
      </w:r>
      <w:r w:rsidR="00091C61" w:rsidRPr="00091C61">
        <w:rPr>
          <w:rFonts w:ascii="Verdana" w:hAnsi="Verdana"/>
          <w:b/>
          <w:bCs/>
          <w:color w:val="000000"/>
          <w:shd w:val="clear" w:color="auto" w:fill="FFFFFF"/>
        </w:rPr>
        <w:t xml:space="preserve"> czytelnictwa w Polsce” wynika, że tylko 37 proc. badanych zadeklarowało przeczytanie w roku przynajmniej jednej książki. Takie informacje nie mogą 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wydawców książek i gazet </w:t>
      </w:r>
      <w:r w:rsidR="00091C61" w:rsidRPr="00091C61">
        <w:rPr>
          <w:rFonts w:ascii="Verdana" w:hAnsi="Verdana"/>
          <w:b/>
          <w:bCs/>
          <w:color w:val="000000"/>
          <w:shd w:val="clear" w:color="auto" w:fill="FFFFFF"/>
        </w:rPr>
        <w:t>napawać opt</w:t>
      </w:r>
      <w:r>
        <w:rPr>
          <w:rFonts w:ascii="Verdana" w:hAnsi="Verdana"/>
          <w:b/>
          <w:bCs/>
          <w:color w:val="000000"/>
          <w:shd w:val="clear" w:color="auto" w:fill="FFFFFF"/>
        </w:rPr>
        <w:t>ymizmem</w:t>
      </w:r>
      <w:r w:rsidR="00091C61" w:rsidRPr="00091C61">
        <w:rPr>
          <w:rFonts w:ascii="Verdana" w:hAnsi="Verdana"/>
          <w:b/>
          <w:bCs/>
          <w:color w:val="000000"/>
          <w:shd w:val="clear" w:color="auto" w:fill="FFFFFF"/>
        </w:rPr>
        <w:t>. Jak marki z tego sektora poradziły sobie z takim wyzwaniem i na jakich aspektach skupiały się</w:t>
      </w:r>
      <w:r>
        <w:rPr>
          <w:rFonts w:ascii="Verdana" w:hAnsi="Verdana"/>
          <w:b/>
          <w:bCs/>
          <w:color w:val="000000"/>
          <w:shd w:val="clear" w:color="auto" w:fill="FFFFFF"/>
        </w:rPr>
        <w:t>,</w:t>
      </w:r>
      <w:r w:rsidR="00091C61" w:rsidRPr="00091C61">
        <w:rPr>
          <w:rFonts w:ascii="Verdana" w:hAnsi="Verdana"/>
          <w:b/>
          <w:bCs/>
          <w:color w:val="000000"/>
          <w:shd w:val="clear" w:color="auto" w:fill="FFFFFF"/>
        </w:rPr>
        <w:t xml:space="preserve"> planując komunikację</w:t>
      </w:r>
      <w:r>
        <w:rPr>
          <w:rFonts w:ascii="Verdana" w:hAnsi="Verdana"/>
          <w:b/>
          <w:bCs/>
          <w:color w:val="000000"/>
          <w:shd w:val="clear" w:color="auto" w:fill="FFFFFF"/>
        </w:rPr>
        <w:t>, sprawdziły m</w:t>
      </w:r>
      <w:r w:rsidR="00091C61" w:rsidRPr="00091C61">
        <w:rPr>
          <w:rFonts w:ascii="Verdana" w:hAnsi="Verdana"/>
          <w:b/>
          <w:bCs/>
          <w:color w:val="000000"/>
          <w:shd w:val="clear" w:color="auto" w:fill="FFFFFF"/>
        </w:rPr>
        <w:t>agazyn „Press” i PRESS-SERVICE Monitoring Mediów w cyklicznej analizie Top Marka. </w:t>
      </w:r>
    </w:p>
    <w:p w:rsidR="00091C61" w:rsidRPr="00091C61" w:rsidRDefault="00091C61" w:rsidP="00091C61">
      <w:pPr>
        <w:spacing w:after="240"/>
        <w:rPr>
          <w:sz w:val="24"/>
          <w:szCs w:val="24"/>
        </w:rPr>
      </w:pPr>
    </w:p>
    <w:p w:rsidR="00091C61" w:rsidRPr="00091C61" w:rsidRDefault="00091C61" w:rsidP="00091C61">
      <w:pPr>
        <w:jc w:val="both"/>
        <w:rPr>
          <w:sz w:val="24"/>
          <w:szCs w:val="24"/>
        </w:rPr>
      </w:pPr>
      <w:r w:rsidRPr="00091C61">
        <w:rPr>
          <w:rFonts w:ascii="Verdana" w:hAnsi="Verdana"/>
          <w:b/>
          <w:bCs/>
          <w:color w:val="000000"/>
        </w:rPr>
        <w:t>Kto nie czyta, ten „dzban”! </w:t>
      </w:r>
    </w:p>
    <w:p w:rsidR="00091C61" w:rsidRPr="00091C61" w:rsidRDefault="00091C61" w:rsidP="00091C61">
      <w:pPr>
        <w:rPr>
          <w:sz w:val="24"/>
          <w:szCs w:val="24"/>
        </w:rPr>
      </w:pPr>
    </w:p>
    <w:p w:rsidR="00091C61" w:rsidRPr="00091C61" w:rsidRDefault="00091C61" w:rsidP="00091C61">
      <w:pPr>
        <w:jc w:val="both"/>
        <w:rPr>
          <w:sz w:val="24"/>
          <w:szCs w:val="24"/>
        </w:rPr>
      </w:pPr>
      <w:r w:rsidRPr="00091C61">
        <w:rPr>
          <w:rFonts w:ascii="Verdana" w:hAnsi="Verdana"/>
          <w:color w:val="000000"/>
          <w:shd w:val="clear" w:color="auto" w:fill="FFFFFF"/>
        </w:rPr>
        <w:t xml:space="preserve">W XII edycji badania najsilniejszą marką wydawnictw książkowych okazał się </w:t>
      </w:r>
      <w:r w:rsidRPr="00091C61">
        <w:rPr>
          <w:rFonts w:ascii="Verdana" w:hAnsi="Verdana"/>
          <w:b/>
          <w:bCs/>
          <w:color w:val="000000"/>
          <w:shd w:val="clear" w:color="auto" w:fill="FFFFFF"/>
        </w:rPr>
        <w:t>PWN</w:t>
      </w:r>
      <w:r w:rsidRPr="00091C61">
        <w:rPr>
          <w:rFonts w:ascii="Verdana" w:hAnsi="Verdana"/>
          <w:color w:val="000000"/>
          <w:shd w:val="clear" w:color="auto" w:fill="FFFFFF"/>
        </w:rPr>
        <w:t>. Brand pojawił się aż w 125 189 informacjach, a i</w:t>
      </w:r>
      <w:r w:rsidR="00FB2014">
        <w:rPr>
          <w:rFonts w:ascii="Verdana" w:hAnsi="Verdana"/>
          <w:color w:val="000000"/>
          <w:shd w:val="clear" w:color="auto" w:fill="FFFFFF"/>
        </w:rPr>
        <w:t xml:space="preserve">ch </w:t>
      </w:r>
      <w:proofErr w:type="spellStart"/>
      <w:r w:rsidR="00FB2014">
        <w:rPr>
          <w:rFonts w:ascii="Verdana" w:hAnsi="Verdana"/>
          <w:color w:val="000000"/>
          <w:shd w:val="clear" w:color="auto" w:fill="FFFFFF"/>
        </w:rPr>
        <w:t>impact</w:t>
      </w:r>
      <w:proofErr w:type="spellEnd"/>
      <w:r w:rsidR="00FB2014">
        <w:rPr>
          <w:rFonts w:ascii="Verdana" w:hAnsi="Verdana"/>
          <w:color w:val="000000"/>
          <w:shd w:val="clear" w:color="auto" w:fill="FFFFFF"/>
        </w:rPr>
        <w:t xml:space="preserve"> oszacowano na</w:t>
      </w:r>
      <w:r w:rsidRPr="00091C61">
        <w:rPr>
          <w:rFonts w:ascii="Verdana" w:hAnsi="Verdana"/>
          <w:color w:val="000000"/>
          <w:shd w:val="clear" w:color="auto" w:fill="FFFFFF"/>
        </w:rPr>
        <w:t xml:space="preserve"> 114 558 196. Pomimo najniższego wyniku indeksu sentymentu (2,97), PWN z siłą marki 340 358 pkt. okazał się liderem zestawienia. Miejsce 2. w rankingu zajęło </w:t>
      </w:r>
      <w:r w:rsidRPr="00091C61">
        <w:rPr>
          <w:rFonts w:ascii="Verdana" w:hAnsi="Verdana"/>
          <w:b/>
          <w:bCs/>
          <w:color w:val="000000"/>
          <w:shd w:val="clear" w:color="auto" w:fill="FFFFFF"/>
        </w:rPr>
        <w:t>Wydawnictwo Znak</w:t>
      </w:r>
      <w:r w:rsidRPr="00091C61">
        <w:rPr>
          <w:rFonts w:ascii="Verdana" w:hAnsi="Verdana"/>
          <w:color w:val="000000"/>
          <w:shd w:val="clear" w:color="auto" w:fill="FFFFFF"/>
        </w:rPr>
        <w:t xml:space="preserve">, które uzyskało 317 510 pkt. Trzecią marką sektora okazało się </w:t>
      </w:r>
      <w:r w:rsidRPr="00091C61">
        <w:rPr>
          <w:rFonts w:ascii="Verdana" w:hAnsi="Verdana"/>
          <w:b/>
          <w:bCs/>
          <w:color w:val="000000"/>
          <w:shd w:val="clear" w:color="auto" w:fill="FFFFFF"/>
        </w:rPr>
        <w:t>Wydawnictwo Literackie</w:t>
      </w:r>
      <w:r w:rsidRPr="00091C61">
        <w:rPr>
          <w:rFonts w:ascii="Verdana" w:hAnsi="Verdana"/>
          <w:color w:val="000000"/>
          <w:shd w:val="clear" w:color="auto" w:fill="FFFFFF"/>
        </w:rPr>
        <w:t xml:space="preserve"> z wynikiem 294 966 pkt. W top 5 znalazło się także </w:t>
      </w:r>
      <w:r w:rsidRPr="00091C61">
        <w:rPr>
          <w:rFonts w:ascii="Verdana" w:hAnsi="Verdana"/>
          <w:b/>
          <w:bCs/>
          <w:color w:val="000000"/>
          <w:shd w:val="clear" w:color="auto" w:fill="FFFFFF"/>
        </w:rPr>
        <w:t>Wydawnictwo Czarne</w:t>
      </w:r>
      <w:r w:rsidRPr="00091C61">
        <w:rPr>
          <w:rFonts w:ascii="Verdana" w:hAnsi="Verdana"/>
          <w:color w:val="000000"/>
          <w:shd w:val="clear" w:color="auto" w:fill="FFFFFF"/>
        </w:rPr>
        <w:t xml:space="preserve">, z najwyższym indeksem sentymentu – 3,66 i ogólną notą siły marki – 197 557 pkt. oraz </w:t>
      </w:r>
      <w:r w:rsidRPr="00091C61">
        <w:rPr>
          <w:rFonts w:ascii="Verdana" w:hAnsi="Verdana"/>
          <w:b/>
          <w:bCs/>
          <w:color w:val="000000"/>
          <w:shd w:val="clear" w:color="auto" w:fill="FFFFFF"/>
        </w:rPr>
        <w:t>Wydawnictwo WAB</w:t>
      </w:r>
      <w:r w:rsidR="00FB2014" w:rsidRPr="00F517B1">
        <w:rPr>
          <w:rFonts w:ascii="Verdana" w:hAnsi="Verdana"/>
          <w:bCs/>
          <w:color w:val="000000"/>
          <w:shd w:val="clear" w:color="auto" w:fill="FFFFFF"/>
        </w:rPr>
        <w:t>,</w:t>
      </w:r>
      <w:r w:rsidRPr="00091C61">
        <w:rPr>
          <w:rFonts w:ascii="Verdana" w:hAnsi="Verdana"/>
          <w:color w:val="000000"/>
          <w:shd w:val="clear" w:color="auto" w:fill="FFFFFF"/>
        </w:rPr>
        <w:t xml:space="preserve"> uzyskując wynik 187 018 pkt. </w:t>
      </w:r>
    </w:p>
    <w:p w:rsidR="00091C61" w:rsidRPr="00091C61" w:rsidRDefault="00091C61" w:rsidP="00091C61">
      <w:pPr>
        <w:rPr>
          <w:sz w:val="24"/>
          <w:szCs w:val="24"/>
        </w:rPr>
      </w:pPr>
    </w:p>
    <w:p w:rsidR="00091C61" w:rsidRPr="00091C61" w:rsidRDefault="00091C61" w:rsidP="00091C61">
      <w:pPr>
        <w:jc w:val="both"/>
        <w:rPr>
          <w:sz w:val="24"/>
          <w:szCs w:val="24"/>
        </w:rPr>
      </w:pPr>
      <w:r w:rsidRPr="00091C61">
        <w:rPr>
          <w:rFonts w:ascii="Verdana" w:hAnsi="Verdana"/>
          <w:color w:val="000000"/>
          <w:shd w:val="clear" w:color="auto" w:fill="FFFFFF"/>
        </w:rPr>
        <w:t xml:space="preserve">- Rytm pojawiania się wzmianek o wydawcach książkowych jest ściśle związany z premierami tytułów sygnowanych ich logotypami, a wzmianki te to przede wszystkim zapowiedzi, recenzje i informacje o spotkaniach z autorami </w:t>
      </w:r>
      <w:r w:rsidR="00FB2014">
        <w:rPr>
          <w:rFonts w:ascii="Verdana" w:hAnsi="Verdana"/>
          <w:color w:val="000000"/>
          <w:shd w:val="clear" w:color="auto" w:fill="FFFFFF"/>
        </w:rPr>
        <w:t>– komentuje Natalia Maćkowiak, starszy analityk</w:t>
      </w:r>
      <w:r w:rsidRPr="00091C61">
        <w:rPr>
          <w:rFonts w:ascii="Verdana" w:hAnsi="Verdana"/>
          <w:color w:val="000000"/>
          <w:shd w:val="clear" w:color="auto" w:fill="FFFFFF"/>
        </w:rPr>
        <w:t xml:space="preserve"> PRESS-SERVICE Monitoring Mediów. Nazwy wydawnictw przywoływano także w związku z konkursami literackimi, informacjami o imprezach wystawienniczych oraz akcjach rabatowych w sieciach księgarń – dodaje Maćkowiak. </w:t>
      </w:r>
    </w:p>
    <w:p w:rsidR="00091C61" w:rsidRPr="00091C61" w:rsidRDefault="00091C61" w:rsidP="00091C61">
      <w:pPr>
        <w:rPr>
          <w:sz w:val="24"/>
          <w:szCs w:val="24"/>
        </w:rPr>
      </w:pPr>
    </w:p>
    <w:p w:rsidR="00AA4CDC" w:rsidRPr="00FB2014" w:rsidRDefault="00091C61" w:rsidP="00FB2014">
      <w:pPr>
        <w:jc w:val="both"/>
        <w:rPr>
          <w:sz w:val="24"/>
          <w:szCs w:val="24"/>
        </w:rPr>
      </w:pPr>
      <w:r w:rsidRPr="00091C61">
        <w:rPr>
          <w:rFonts w:ascii="Verdana" w:hAnsi="Verdana"/>
          <w:color w:val="000000"/>
          <w:shd w:val="clear" w:color="auto" w:fill="FFFFFF"/>
        </w:rPr>
        <w:t>Blisko 95% przekazu lidera zestawienia pochodziło z mediów społecznościowych. To wynik organizowanego przez PWN konkursu na Młodzieżowe Słowo Roku o</w:t>
      </w:r>
      <w:r w:rsidR="00FB2014">
        <w:rPr>
          <w:rFonts w:ascii="Verdana" w:hAnsi="Verdana"/>
          <w:color w:val="000000"/>
          <w:shd w:val="clear" w:color="auto" w:fill="FFFFFF"/>
        </w:rPr>
        <w:t>raz efekt</w:t>
      </w:r>
      <w:r w:rsidRPr="00091C61">
        <w:rPr>
          <w:rFonts w:ascii="Verdana" w:hAnsi="Verdana"/>
          <w:color w:val="000000"/>
          <w:shd w:val="clear" w:color="auto" w:fill="FFFFFF"/>
        </w:rPr>
        <w:t xml:space="preserve"> prowadzenia poradni językowej.</w:t>
      </w:r>
    </w:p>
    <w:p w:rsidR="00AA4CDC" w:rsidRDefault="00091C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noProof/>
          <w:color w:val="000000"/>
        </w:rPr>
        <w:drawing>
          <wp:inline distT="0" distB="0" distL="0" distR="0">
            <wp:extent cx="5760720" cy="328803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p Marka - Wydawnictwa książkowe - tabe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CDC" w:rsidRPr="00FB2014" w:rsidRDefault="00091C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Wykres 1. Top 5 marek „Wydawnictwa książkowe”, Top Marka 2019</w:t>
      </w:r>
    </w:p>
    <w:p w:rsidR="0083375D" w:rsidRPr="0083375D" w:rsidRDefault="0083375D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83375D">
        <w:rPr>
          <w:rFonts w:ascii="Verdana" w:eastAsia="Verdana" w:hAnsi="Verdana" w:cs="Verdana"/>
          <w:color w:val="000000"/>
        </w:rPr>
        <w:lastRenderedPageBreak/>
        <w:t>Miejsca 6-10 zajęły kolejno:</w:t>
      </w:r>
      <w:r>
        <w:rPr>
          <w:rFonts w:ascii="Verdana" w:eastAsia="Verdana" w:hAnsi="Verdana" w:cs="Verdana"/>
          <w:color w:val="000000"/>
        </w:rPr>
        <w:t xml:space="preserve"> </w:t>
      </w:r>
      <w:r w:rsidRPr="0083375D">
        <w:rPr>
          <w:rFonts w:ascii="Verdana" w:eastAsia="Verdana" w:hAnsi="Verdana" w:cs="Verdana"/>
          <w:b/>
          <w:color w:val="000000"/>
        </w:rPr>
        <w:t>Świat Książki</w:t>
      </w:r>
      <w:r>
        <w:rPr>
          <w:rFonts w:ascii="Verdana" w:eastAsia="Verdana" w:hAnsi="Verdana" w:cs="Verdana"/>
          <w:color w:val="000000"/>
        </w:rPr>
        <w:t xml:space="preserve"> (175 082), </w:t>
      </w:r>
      <w:r w:rsidRPr="0083375D">
        <w:rPr>
          <w:rFonts w:ascii="Verdana" w:eastAsia="Verdana" w:hAnsi="Verdana" w:cs="Verdana"/>
          <w:b/>
          <w:color w:val="000000"/>
        </w:rPr>
        <w:t>Agora</w:t>
      </w:r>
      <w:r>
        <w:rPr>
          <w:rFonts w:ascii="Verdana" w:eastAsia="Verdana" w:hAnsi="Verdana" w:cs="Verdana"/>
          <w:color w:val="000000"/>
        </w:rPr>
        <w:t xml:space="preserve"> (170715), </w:t>
      </w:r>
      <w:proofErr w:type="spellStart"/>
      <w:r w:rsidRPr="0083375D">
        <w:rPr>
          <w:rFonts w:ascii="Verdana" w:eastAsia="Verdana" w:hAnsi="Verdana" w:cs="Verdana"/>
          <w:b/>
          <w:color w:val="000000"/>
        </w:rPr>
        <w:t>Rebis</w:t>
      </w:r>
      <w:proofErr w:type="spellEnd"/>
      <w:r>
        <w:rPr>
          <w:rFonts w:ascii="Verdana" w:eastAsia="Verdana" w:hAnsi="Verdana" w:cs="Verdana"/>
          <w:color w:val="000000"/>
        </w:rPr>
        <w:t xml:space="preserve"> (155 707) </w:t>
      </w:r>
      <w:r w:rsidRPr="0083375D">
        <w:rPr>
          <w:rFonts w:ascii="Verdana" w:eastAsia="Verdana" w:hAnsi="Verdana" w:cs="Verdana"/>
          <w:b/>
          <w:color w:val="000000"/>
        </w:rPr>
        <w:t>Muza</w:t>
      </w:r>
      <w:r>
        <w:rPr>
          <w:rFonts w:ascii="Verdana" w:eastAsia="Verdana" w:hAnsi="Verdana" w:cs="Verdana"/>
          <w:color w:val="000000"/>
        </w:rPr>
        <w:t xml:space="preserve"> (153 987) </w:t>
      </w:r>
      <w:r w:rsidRPr="0083375D">
        <w:rPr>
          <w:rFonts w:ascii="Verdana" w:eastAsia="Verdana" w:hAnsi="Verdana" w:cs="Verdana"/>
          <w:b/>
          <w:color w:val="000000"/>
        </w:rPr>
        <w:t>Zysk i S-ka</w:t>
      </w:r>
      <w:r>
        <w:rPr>
          <w:rFonts w:ascii="Verdana" w:eastAsia="Verdana" w:hAnsi="Verdana" w:cs="Verdana"/>
          <w:color w:val="000000"/>
        </w:rPr>
        <w:t xml:space="preserve"> (89 992)</w:t>
      </w:r>
      <w:r w:rsidR="00DA7D9B">
        <w:rPr>
          <w:rFonts w:ascii="Verdana" w:eastAsia="Verdana" w:hAnsi="Verdana" w:cs="Verdana"/>
          <w:color w:val="000000"/>
        </w:rPr>
        <w:t>.</w:t>
      </w:r>
    </w:p>
    <w:p w:rsidR="0083375D" w:rsidRDefault="0083375D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:rsidR="0083375D" w:rsidRDefault="0083375D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:rsidR="00B25CDB" w:rsidRPr="009D28BD" w:rsidRDefault="00B25CDB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 w:rsidRPr="009D28BD">
        <w:rPr>
          <w:rFonts w:ascii="Verdana" w:eastAsia="Verdana" w:hAnsi="Verdana" w:cs="Verdana"/>
          <w:b/>
          <w:color w:val="000000"/>
        </w:rPr>
        <w:t xml:space="preserve">„Gazeta Wyborcza” pierwsza w branży i całym rankingu </w:t>
      </w:r>
    </w:p>
    <w:p w:rsidR="00524D01" w:rsidRPr="009D28BD" w:rsidRDefault="00524D01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E22D48" w:rsidRPr="009D28BD" w:rsidRDefault="00091C61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9D28BD">
        <w:rPr>
          <w:rFonts w:ascii="Verdana" w:eastAsia="Verdana" w:hAnsi="Verdana" w:cs="Verdana"/>
          <w:color w:val="000000"/>
        </w:rPr>
        <w:t xml:space="preserve">Top Marką wśród tytułów prasowych </w:t>
      </w:r>
      <w:r w:rsidR="00D017F1" w:rsidRPr="009D28BD">
        <w:rPr>
          <w:rFonts w:ascii="Verdana" w:eastAsia="Verdana" w:hAnsi="Verdana" w:cs="Verdana"/>
          <w:color w:val="000000"/>
        </w:rPr>
        <w:t xml:space="preserve">i jednocześnie najsilniejszą marką badania </w:t>
      </w:r>
      <w:r w:rsidRPr="009D28BD">
        <w:rPr>
          <w:rFonts w:ascii="Verdana" w:eastAsia="Verdana" w:hAnsi="Verdana" w:cs="Verdana"/>
          <w:color w:val="000000"/>
        </w:rPr>
        <w:t>została „</w:t>
      </w:r>
      <w:r w:rsidRPr="009D28BD">
        <w:rPr>
          <w:rFonts w:ascii="Verdana" w:eastAsia="Verdana" w:hAnsi="Verdana" w:cs="Verdana"/>
          <w:b/>
          <w:color w:val="000000"/>
        </w:rPr>
        <w:t>Gazeta Wyborcza</w:t>
      </w:r>
      <w:r w:rsidR="00D017F1" w:rsidRPr="009D28BD">
        <w:rPr>
          <w:rFonts w:ascii="Verdana" w:eastAsia="Verdana" w:hAnsi="Verdana" w:cs="Verdana"/>
          <w:color w:val="000000"/>
        </w:rPr>
        <w:t>”. Medium zgromadziło 12</w:t>
      </w:r>
      <w:r w:rsidR="002649DB" w:rsidRPr="009D28BD">
        <w:rPr>
          <w:rFonts w:ascii="Verdana" w:eastAsia="Verdana" w:hAnsi="Verdana" w:cs="Verdana"/>
          <w:color w:val="000000"/>
        </w:rPr>
        <w:t> </w:t>
      </w:r>
      <w:r w:rsidR="00D017F1" w:rsidRPr="009D28BD">
        <w:rPr>
          <w:rFonts w:ascii="Verdana" w:eastAsia="Verdana" w:hAnsi="Verdana" w:cs="Verdana"/>
          <w:color w:val="000000"/>
        </w:rPr>
        <w:t>998</w:t>
      </w:r>
      <w:r w:rsidR="002649DB" w:rsidRPr="009D28BD">
        <w:rPr>
          <w:rFonts w:ascii="Verdana" w:eastAsia="Verdana" w:hAnsi="Verdana" w:cs="Verdana"/>
          <w:color w:val="000000"/>
        </w:rPr>
        <w:t xml:space="preserve"> </w:t>
      </w:r>
      <w:r w:rsidR="00F517B1">
        <w:rPr>
          <w:rFonts w:ascii="Verdana" w:eastAsia="Verdana" w:hAnsi="Verdana" w:cs="Verdana"/>
          <w:color w:val="000000"/>
        </w:rPr>
        <w:t>992 pkt.</w:t>
      </w:r>
      <w:r w:rsidR="00D017F1" w:rsidRPr="009D28BD">
        <w:rPr>
          <w:rFonts w:ascii="Verdana" w:eastAsia="Verdana" w:hAnsi="Verdana" w:cs="Verdana"/>
          <w:color w:val="000000"/>
        </w:rPr>
        <w:t>, pokonując</w:t>
      </w:r>
      <w:r w:rsidRPr="009D28BD">
        <w:rPr>
          <w:rFonts w:ascii="Verdana" w:eastAsia="Verdana" w:hAnsi="Verdana" w:cs="Verdana"/>
          <w:color w:val="000000"/>
        </w:rPr>
        <w:t xml:space="preserve"> „</w:t>
      </w:r>
      <w:r w:rsidR="00D017F1" w:rsidRPr="009D28BD">
        <w:rPr>
          <w:rFonts w:ascii="Verdana" w:eastAsia="Verdana" w:hAnsi="Verdana" w:cs="Verdana"/>
          <w:b/>
          <w:color w:val="000000"/>
        </w:rPr>
        <w:t>Super Express</w:t>
      </w:r>
      <w:r w:rsidR="00E22D48" w:rsidRPr="009D28BD">
        <w:rPr>
          <w:rFonts w:ascii="Verdana" w:eastAsia="Verdana" w:hAnsi="Verdana" w:cs="Verdana"/>
          <w:color w:val="000000"/>
        </w:rPr>
        <w:t>” – 7 712 050</w:t>
      </w:r>
      <w:r w:rsidRPr="009D28BD">
        <w:rPr>
          <w:rFonts w:ascii="Verdana" w:eastAsia="Verdana" w:hAnsi="Verdana" w:cs="Verdana"/>
          <w:color w:val="000000"/>
        </w:rPr>
        <w:t xml:space="preserve"> pkt. oraz „</w:t>
      </w:r>
      <w:r w:rsidR="00E22D48" w:rsidRPr="009D28BD">
        <w:rPr>
          <w:rFonts w:ascii="Verdana" w:eastAsia="Verdana" w:hAnsi="Verdana" w:cs="Verdana"/>
          <w:b/>
          <w:color w:val="000000"/>
        </w:rPr>
        <w:t>Rzeczpospolitą</w:t>
      </w:r>
      <w:r w:rsidR="00E22D48" w:rsidRPr="009D28BD">
        <w:rPr>
          <w:rFonts w:ascii="Verdana" w:eastAsia="Verdana" w:hAnsi="Verdana" w:cs="Verdana"/>
          <w:color w:val="000000"/>
        </w:rPr>
        <w:t>” – 4 145 198</w:t>
      </w:r>
      <w:r w:rsidRPr="009D28BD">
        <w:rPr>
          <w:rFonts w:ascii="Verdana" w:eastAsia="Verdana" w:hAnsi="Verdana" w:cs="Verdana"/>
          <w:color w:val="000000"/>
        </w:rPr>
        <w:t xml:space="preserve"> p</w:t>
      </w:r>
      <w:r w:rsidR="00E22D48" w:rsidRPr="009D28BD">
        <w:rPr>
          <w:rFonts w:ascii="Verdana" w:eastAsia="Verdana" w:hAnsi="Verdana" w:cs="Verdana"/>
          <w:color w:val="000000"/>
        </w:rPr>
        <w:t>kt. Na 4. miejscu znalazł się „</w:t>
      </w:r>
      <w:r w:rsidR="00E22D48" w:rsidRPr="009D28BD">
        <w:rPr>
          <w:rFonts w:ascii="Verdana" w:eastAsia="Verdana" w:hAnsi="Verdana" w:cs="Verdana"/>
          <w:b/>
          <w:color w:val="000000"/>
        </w:rPr>
        <w:t>Przegląd Sportowy”</w:t>
      </w:r>
      <w:r w:rsidR="00FB2014">
        <w:rPr>
          <w:rFonts w:ascii="Verdana" w:eastAsia="Verdana" w:hAnsi="Verdana" w:cs="Verdana"/>
          <w:color w:val="000000"/>
        </w:rPr>
        <w:t>, który</w:t>
      </w:r>
      <w:r w:rsidR="00E22D48" w:rsidRPr="009D28BD">
        <w:rPr>
          <w:rFonts w:ascii="Verdana" w:eastAsia="Verdana" w:hAnsi="Verdana" w:cs="Verdana"/>
          <w:color w:val="000000"/>
        </w:rPr>
        <w:t xml:space="preserve"> uzyskał 3 978 030</w:t>
      </w:r>
      <w:r w:rsidRPr="009D28BD">
        <w:rPr>
          <w:rFonts w:ascii="Verdana" w:eastAsia="Verdana" w:hAnsi="Verdana" w:cs="Verdana"/>
          <w:color w:val="000000"/>
        </w:rPr>
        <w:t xml:space="preserve"> pkt. Siłę </w:t>
      </w:r>
      <w:r w:rsidR="00E22D48" w:rsidRPr="009D28BD">
        <w:rPr>
          <w:rFonts w:ascii="Verdana" w:eastAsia="Verdana" w:hAnsi="Verdana" w:cs="Verdana"/>
          <w:color w:val="000000"/>
        </w:rPr>
        <w:t>marki „</w:t>
      </w:r>
      <w:r w:rsidR="00E22D48" w:rsidRPr="00F517B1">
        <w:rPr>
          <w:rFonts w:ascii="Verdana" w:eastAsia="Verdana" w:hAnsi="Verdana" w:cs="Verdana"/>
          <w:b/>
          <w:color w:val="000000"/>
        </w:rPr>
        <w:t>Forbes</w:t>
      </w:r>
      <w:r w:rsidR="00E22D48" w:rsidRPr="009D28BD">
        <w:rPr>
          <w:rFonts w:ascii="Verdana" w:eastAsia="Verdana" w:hAnsi="Verdana" w:cs="Verdana"/>
          <w:color w:val="000000"/>
        </w:rPr>
        <w:t>”</w:t>
      </w:r>
      <w:r w:rsidR="000C3848" w:rsidRPr="009D28BD">
        <w:rPr>
          <w:rFonts w:ascii="Verdana" w:eastAsia="Verdana" w:hAnsi="Verdana" w:cs="Verdana"/>
          <w:color w:val="000000"/>
        </w:rPr>
        <w:t>, zajmującej</w:t>
      </w:r>
      <w:r w:rsidR="00E22D48" w:rsidRPr="009D28BD">
        <w:rPr>
          <w:rFonts w:ascii="Verdana" w:eastAsia="Verdana" w:hAnsi="Verdana" w:cs="Verdana"/>
          <w:color w:val="000000"/>
        </w:rPr>
        <w:t xml:space="preserve"> piątą lokatę</w:t>
      </w:r>
      <w:r w:rsidR="00FB2014">
        <w:rPr>
          <w:rFonts w:ascii="Verdana" w:eastAsia="Verdana" w:hAnsi="Verdana" w:cs="Verdana"/>
          <w:color w:val="000000"/>
        </w:rPr>
        <w:t>,</w:t>
      </w:r>
      <w:r w:rsidR="00E22D48" w:rsidRPr="009D28BD">
        <w:rPr>
          <w:rFonts w:ascii="Verdana" w:eastAsia="Verdana" w:hAnsi="Verdana" w:cs="Verdana"/>
          <w:color w:val="000000"/>
        </w:rPr>
        <w:t xml:space="preserve"> oceniono na 3 248 782</w:t>
      </w:r>
      <w:r w:rsidRPr="009D28BD">
        <w:rPr>
          <w:rFonts w:ascii="Verdana" w:eastAsia="Verdana" w:hAnsi="Verdana" w:cs="Verdana"/>
          <w:color w:val="000000"/>
        </w:rPr>
        <w:t xml:space="preserve"> pkt. </w:t>
      </w:r>
      <w:r w:rsidR="00E22D48" w:rsidRPr="009D28BD">
        <w:rPr>
          <w:rFonts w:ascii="Verdana" w:eastAsia="Verdana" w:hAnsi="Verdana" w:cs="Verdana"/>
          <w:color w:val="000000"/>
        </w:rPr>
        <w:t xml:space="preserve">Z porównania 500 </w:t>
      </w:r>
      <w:proofErr w:type="spellStart"/>
      <w:r w:rsidR="00E22D48" w:rsidRPr="009D28BD">
        <w:rPr>
          <w:rFonts w:ascii="Verdana" w:eastAsia="Verdana" w:hAnsi="Verdana" w:cs="Verdana"/>
          <w:color w:val="000000"/>
        </w:rPr>
        <w:t>brandów</w:t>
      </w:r>
      <w:proofErr w:type="spellEnd"/>
      <w:r w:rsidR="00E22D48" w:rsidRPr="009D28BD">
        <w:rPr>
          <w:rFonts w:ascii="Verdana" w:eastAsia="Verdana" w:hAnsi="Verdana" w:cs="Verdana"/>
          <w:color w:val="000000"/>
        </w:rPr>
        <w:t xml:space="preserve"> w XII edycji rankingu Top Marka wynika, że tytuły prasowe to jedne z najsilniejszych marek na rynku.</w:t>
      </w:r>
      <w:r w:rsidR="006339D7" w:rsidRPr="009D28BD">
        <w:rPr>
          <w:rFonts w:ascii="Verdana" w:eastAsia="Verdana" w:hAnsi="Verdana" w:cs="Verdana"/>
          <w:color w:val="000000"/>
        </w:rPr>
        <w:t xml:space="preserve"> Brandy z topowej piątki zajęły odpowiednio 1., 7., 18., 21. i 23. miejsce w całym rankingu.</w:t>
      </w:r>
    </w:p>
    <w:p w:rsidR="00524D01" w:rsidRPr="009D28BD" w:rsidRDefault="00524D01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E22D48" w:rsidRDefault="002649DB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9D28BD">
        <w:rPr>
          <w:rFonts w:ascii="Verdana" w:eastAsia="Verdana" w:hAnsi="Verdana" w:cs="Verdana"/>
          <w:color w:val="000000"/>
        </w:rPr>
        <w:t>„Gazeta Wyborcza” osiągnęła również rekordowy i najwyższy ze wszystkich marek</w:t>
      </w:r>
      <w:r w:rsidR="00FB2014">
        <w:rPr>
          <w:rFonts w:ascii="Verdana" w:eastAsia="Verdana" w:hAnsi="Verdana" w:cs="Verdana"/>
          <w:color w:val="000000"/>
        </w:rPr>
        <w:t xml:space="preserve"> w analizie</w:t>
      </w:r>
      <w:r w:rsidRPr="009D28B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9D28BD">
        <w:rPr>
          <w:rFonts w:ascii="Verdana" w:eastAsia="Verdana" w:hAnsi="Verdana" w:cs="Verdana"/>
          <w:color w:val="000000"/>
        </w:rPr>
        <w:t>impact</w:t>
      </w:r>
      <w:proofErr w:type="spellEnd"/>
      <w:r w:rsidRPr="009D28BD">
        <w:rPr>
          <w:rFonts w:ascii="Verdana" w:eastAsia="Verdana" w:hAnsi="Verdana" w:cs="Verdana"/>
          <w:color w:val="000000"/>
        </w:rPr>
        <w:t xml:space="preserve"> </w:t>
      </w:r>
      <w:r w:rsidR="00FB2014">
        <w:rPr>
          <w:rFonts w:ascii="Verdana" w:eastAsia="Verdana" w:hAnsi="Verdana" w:cs="Verdana"/>
          <w:color w:val="000000"/>
        </w:rPr>
        <w:t xml:space="preserve">o wartości </w:t>
      </w:r>
      <w:r w:rsidRPr="009D28BD">
        <w:rPr>
          <w:rFonts w:ascii="Verdana" w:eastAsia="Verdana" w:hAnsi="Verdana" w:cs="Verdana"/>
          <w:color w:val="000000"/>
        </w:rPr>
        <w:t>9 055 918</w:t>
      </w:r>
      <w:r w:rsidR="00FB2014">
        <w:rPr>
          <w:rFonts w:ascii="Verdana" w:eastAsia="Verdana" w:hAnsi="Verdana" w:cs="Verdana"/>
          <w:color w:val="000000"/>
        </w:rPr>
        <w:t> </w:t>
      </w:r>
      <w:r w:rsidRPr="009D28BD">
        <w:rPr>
          <w:rFonts w:ascii="Verdana" w:eastAsia="Verdana" w:hAnsi="Verdana" w:cs="Verdana"/>
          <w:color w:val="000000"/>
        </w:rPr>
        <w:t>704</w:t>
      </w:r>
      <w:r w:rsidR="00FB2014">
        <w:rPr>
          <w:rFonts w:ascii="Verdana" w:eastAsia="Verdana" w:hAnsi="Verdana" w:cs="Verdana"/>
          <w:color w:val="000000"/>
        </w:rPr>
        <w:t>,</w:t>
      </w:r>
      <w:r w:rsidRPr="009D28BD">
        <w:rPr>
          <w:rFonts w:ascii="Verdana" w:eastAsia="Verdana" w:hAnsi="Verdana" w:cs="Verdana"/>
          <w:color w:val="000000"/>
        </w:rPr>
        <w:t xml:space="preserve"> przy liczbie 913 278 publikacji. Z kolei „Super Express” może pochwalić się najlepszym w top 5 sentymentem – 2,17.</w:t>
      </w:r>
    </w:p>
    <w:p w:rsidR="00524D01" w:rsidRDefault="00524D01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24D01" w:rsidRDefault="00524D01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24D01" w:rsidRDefault="006339D7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noProof/>
          <w:color w:val="000000"/>
        </w:rPr>
        <w:drawing>
          <wp:inline distT="0" distB="0" distL="0" distR="0">
            <wp:extent cx="5760720" cy="32829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p Marka - Prasa - tabe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01" w:rsidRDefault="00091C61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Wykres 2. Top 5</w:t>
      </w:r>
      <w:r w:rsidR="009D28BD">
        <w:rPr>
          <w:rFonts w:ascii="Verdana" w:eastAsia="Verdana" w:hAnsi="Verdana" w:cs="Verdana"/>
          <w:color w:val="000000"/>
          <w:sz w:val="16"/>
          <w:szCs w:val="16"/>
        </w:rPr>
        <w:t xml:space="preserve"> marek „Prasa”</w:t>
      </w:r>
      <w:r w:rsidR="006339D7">
        <w:rPr>
          <w:rFonts w:ascii="Verdana" w:eastAsia="Verdana" w:hAnsi="Verdana" w:cs="Verdana"/>
          <w:color w:val="000000"/>
          <w:sz w:val="16"/>
          <w:szCs w:val="16"/>
        </w:rPr>
        <w:t>, Top Marka 2019</w:t>
      </w:r>
    </w:p>
    <w:p w:rsidR="00524D01" w:rsidRDefault="00524D01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24D01" w:rsidRPr="009D28BD" w:rsidRDefault="00985655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9D28BD">
        <w:rPr>
          <w:rFonts w:ascii="Verdana" w:eastAsia="Verdana" w:hAnsi="Verdana" w:cs="Verdana"/>
          <w:color w:val="000000"/>
        </w:rPr>
        <w:t>- Pierwsza czwórka tegorocznego rankingu to dzienniki</w:t>
      </w:r>
      <w:r w:rsidR="008A6ED3" w:rsidRPr="009D28BD">
        <w:rPr>
          <w:rFonts w:ascii="Verdana" w:eastAsia="Verdana" w:hAnsi="Verdana" w:cs="Verdana"/>
          <w:color w:val="000000"/>
        </w:rPr>
        <w:t xml:space="preserve"> – publikowane przez nie najświeższe informacje cytowane są najchętniej.</w:t>
      </w:r>
      <w:r w:rsidR="00B91D9B" w:rsidRPr="009D28BD">
        <w:rPr>
          <w:rFonts w:ascii="Verdana" w:eastAsia="Verdana" w:hAnsi="Verdana" w:cs="Verdana"/>
          <w:color w:val="000000"/>
        </w:rPr>
        <w:t xml:space="preserve"> Prym pod względem liczby i dotarcia wzmianek wymieniających jej </w:t>
      </w:r>
      <w:proofErr w:type="spellStart"/>
      <w:r w:rsidR="00B91D9B" w:rsidRPr="009D28BD">
        <w:rPr>
          <w:rFonts w:ascii="Verdana" w:eastAsia="Verdana" w:hAnsi="Verdana" w:cs="Verdana"/>
          <w:color w:val="000000"/>
        </w:rPr>
        <w:t>brandów</w:t>
      </w:r>
      <w:proofErr w:type="spellEnd"/>
      <w:r w:rsidR="00B91D9B" w:rsidRPr="009D28BD">
        <w:rPr>
          <w:rFonts w:ascii="Verdana" w:eastAsia="Verdana" w:hAnsi="Verdana" w:cs="Verdana"/>
          <w:color w:val="000000"/>
        </w:rPr>
        <w:t xml:space="preserve"> wiedzie „Gazeta Wyborcza”, co zawdzięcza m.in. kilku głośnym publikacjom – komentuje Monika Gierczak-Jabłońska, analityk PRESS-SERVICE Monitoring Mediów. W listopadzie ub.r. poinformowała, że Leszek Czarnecki, właściciel Getin Noble Banku, powiadomił prokuraturę o złożeniu mu propozycji korupcyjnej przez Marka Chrzanowskiego, szefa Komisji Nadzoru Finansowego. Szeroko cytowano też newsy „GW” dotyczące procesu wytyczoneg</w:t>
      </w:r>
      <w:r w:rsidR="00FB2014">
        <w:rPr>
          <w:rFonts w:ascii="Verdana" w:eastAsia="Verdana" w:hAnsi="Verdana" w:cs="Verdana"/>
          <w:color w:val="000000"/>
        </w:rPr>
        <w:t>o przez ofiarę księdza pedofila – dodaje.</w:t>
      </w:r>
    </w:p>
    <w:p w:rsidR="008A6ED3" w:rsidRPr="009D28BD" w:rsidRDefault="008A6ED3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B91D9B" w:rsidRPr="009D28BD" w:rsidRDefault="00B91D9B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9D28BD">
        <w:rPr>
          <w:rFonts w:ascii="Verdana" w:eastAsia="Verdana" w:hAnsi="Verdana" w:cs="Verdana"/>
          <w:color w:val="000000"/>
        </w:rPr>
        <w:t xml:space="preserve">Do publikacji „Super Expressu” </w:t>
      </w:r>
      <w:r w:rsidR="001015BF" w:rsidRPr="009D28BD">
        <w:rPr>
          <w:rFonts w:ascii="Verdana" w:eastAsia="Verdana" w:hAnsi="Verdana" w:cs="Verdana"/>
          <w:color w:val="000000"/>
        </w:rPr>
        <w:t>często nawiązywały serwisy plotkarskie. „Rzeczpospolita” była obecna w mediach głównie za sprawą rankingów gospodarczych, cykli edukacyjnych oraz sondaży przeprowadzanych na zlecenie serwisu Rp.p</w:t>
      </w:r>
      <w:r w:rsidR="00FB2014">
        <w:rPr>
          <w:rFonts w:ascii="Verdana" w:eastAsia="Verdana" w:hAnsi="Verdana" w:cs="Verdana"/>
          <w:color w:val="000000"/>
        </w:rPr>
        <w:t>l. „Przegląd Sportowy” występował w materiałach</w:t>
      </w:r>
      <w:r w:rsidR="001015BF" w:rsidRPr="009D28BD">
        <w:rPr>
          <w:rFonts w:ascii="Verdana" w:eastAsia="Verdana" w:hAnsi="Verdana" w:cs="Verdana"/>
          <w:color w:val="000000"/>
        </w:rPr>
        <w:t xml:space="preserve"> w kontekście popularnej tematyki, którą porusza i zgromadził wiele wzmianek przez cytowania wypowiedzi sportowców, trenerów oraz komentatorów. </w:t>
      </w:r>
      <w:r w:rsidR="001015BF" w:rsidRPr="009D28BD">
        <w:rPr>
          <w:rFonts w:ascii="Verdana" w:eastAsia="Verdana" w:hAnsi="Verdana" w:cs="Verdana"/>
          <w:color w:val="000000"/>
        </w:rPr>
        <w:lastRenderedPageBreak/>
        <w:t xml:space="preserve">Z kolei „Forbes” przywoływany był przez </w:t>
      </w:r>
      <w:r w:rsidR="00AA4CDC" w:rsidRPr="009D28BD">
        <w:rPr>
          <w:rFonts w:ascii="Verdana" w:eastAsia="Verdana" w:hAnsi="Verdana" w:cs="Verdana"/>
          <w:color w:val="000000"/>
        </w:rPr>
        <w:t>media i użytkowników serwisów społecznościowych z powodu rankingów celebrytów i najbogatszych ludzi świata oraz nagrody „Diamenty”.</w:t>
      </w:r>
    </w:p>
    <w:p w:rsidR="000C3848" w:rsidRPr="009D28BD" w:rsidRDefault="000C3848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0C3848" w:rsidRPr="009D28BD" w:rsidRDefault="000C3848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9D28BD">
        <w:rPr>
          <w:rFonts w:ascii="Verdana" w:eastAsia="Verdana" w:hAnsi="Verdana" w:cs="Verdana"/>
          <w:color w:val="000000"/>
        </w:rPr>
        <w:t xml:space="preserve">Tytuły prasowe najczęściej pojawiały się na łamach „Angory”, „Warszawskiej Gazety”, „Rzeczpospolitej”, „Polityki” i „Gazety Wyborczej”. W </w:t>
      </w:r>
      <w:proofErr w:type="spellStart"/>
      <w:r w:rsidRPr="009D28BD">
        <w:rPr>
          <w:rFonts w:ascii="Verdana" w:eastAsia="Verdana" w:hAnsi="Verdana" w:cs="Verdana"/>
          <w:color w:val="000000"/>
        </w:rPr>
        <w:t>internecie</w:t>
      </w:r>
      <w:proofErr w:type="spellEnd"/>
      <w:r w:rsidRPr="009D28BD">
        <w:rPr>
          <w:rFonts w:ascii="Verdana" w:eastAsia="Verdana" w:hAnsi="Verdana" w:cs="Verdana"/>
          <w:color w:val="000000"/>
        </w:rPr>
        <w:t xml:space="preserve"> wymieniano je głównie w serwisach: Niez</w:t>
      </w:r>
      <w:r w:rsidR="00FB2014">
        <w:rPr>
          <w:rFonts w:ascii="Verdana" w:eastAsia="Verdana" w:hAnsi="Verdana" w:cs="Verdana"/>
          <w:color w:val="000000"/>
        </w:rPr>
        <w:t>a</w:t>
      </w:r>
      <w:r w:rsidRPr="009D28BD">
        <w:rPr>
          <w:rFonts w:ascii="Verdana" w:eastAsia="Verdana" w:hAnsi="Verdana" w:cs="Verdana"/>
          <w:color w:val="000000"/>
        </w:rPr>
        <w:t xml:space="preserve">lezna.pl, Sport.onet.pl, Forsal.pl, Gazetabiznesowa.pl oraz Wiadomości.onet.pl. Przekaz z </w:t>
      </w:r>
      <w:proofErr w:type="spellStart"/>
      <w:r w:rsidRPr="009D28BD">
        <w:rPr>
          <w:rFonts w:ascii="Verdana" w:eastAsia="Verdana" w:hAnsi="Verdana" w:cs="Verdana"/>
          <w:color w:val="000000"/>
        </w:rPr>
        <w:t>social</w:t>
      </w:r>
      <w:proofErr w:type="spellEnd"/>
      <w:r w:rsidRPr="009D28BD">
        <w:rPr>
          <w:rFonts w:ascii="Verdana" w:eastAsia="Verdana" w:hAnsi="Verdana" w:cs="Verdana"/>
          <w:color w:val="000000"/>
        </w:rPr>
        <w:t xml:space="preserve"> media zdominował </w:t>
      </w:r>
      <w:proofErr w:type="spellStart"/>
      <w:r w:rsidRPr="009D28BD">
        <w:rPr>
          <w:rFonts w:ascii="Verdana" w:eastAsia="Verdana" w:hAnsi="Verdana" w:cs="Verdana"/>
          <w:color w:val="000000"/>
        </w:rPr>
        <w:t>Facebook</w:t>
      </w:r>
      <w:proofErr w:type="spellEnd"/>
      <w:r w:rsidRPr="009D28BD">
        <w:rPr>
          <w:rFonts w:ascii="Verdana" w:eastAsia="Verdana" w:hAnsi="Verdana" w:cs="Verdana"/>
          <w:color w:val="000000"/>
        </w:rPr>
        <w:t xml:space="preserve"> – 1 </w:t>
      </w:r>
      <w:r w:rsidR="00FB2014">
        <w:rPr>
          <w:rFonts w:ascii="Verdana" w:eastAsia="Verdana" w:hAnsi="Verdana" w:cs="Verdana"/>
          <w:color w:val="000000"/>
        </w:rPr>
        <w:t>365 252 wpisy i komentarze. 622</w:t>
      </w:r>
      <w:r w:rsidR="009D28BD" w:rsidRPr="009D28BD">
        <w:rPr>
          <w:rFonts w:ascii="Verdana" w:eastAsia="Verdana" w:hAnsi="Verdana" w:cs="Verdana"/>
          <w:color w:val="000000"/>
        </w:rPr>
        <w:t xml:space="preserve"> 476 wzmianek odnotowano na </w:t>
      </w:r>
      <w:proofErr w:type="spellStart"/>
      <w:r w:rsidR="009D28BD" w:rsidRPr="009D28BD">
        <w:rPr>
          <w:rFonts w:ascii="Verdana" w:eastAsia="Verdana" w:hAnsi="Verdana" w:cs="Verdana"/>
          <w:color w:val="000000"/>
        </w:rPr>
        <w:t>Twitterze</w:t>
      </w:r>
      <w:proofErr w:type="spellEnd"/>
      <w:r w:rsidR="009D28BD" w:rsidRPr="009D28BD">
        <w:rPr>
          <w:rFonts w:ascii="Verdana" w:eastAsia="Verdana" w:hAnsi="Verdana" w:cs="Verdana"/>
          <w:color w:val="000000"/>
        </w:rPr>
        <w:t>. Pozostałe serwisy społecznościowe miały dużo mniejszy udział.</w:t>
      </w:r>
    </w:p>
    <w:p w:rsidR="00B91D9B" w:rsidRPr="009D28BD" w:rsidRDefault="00B91D9B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24D01" w:rsidRDefault="00091C61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9D28BD">
        <w:rPr>
          <w:rFonts w:ascii="Verdana" w:eastAsia="Verdana" w:hAnsi="Verdana" w:cs="Verdana"/>
          <w:color w:val="000000"/>
        </w:rPr>
        <w:t>Top 10 prasy w</w:t>
      </w:r>
      <w:r w:rsidR="006339D7" w:rsidRPr="009D28BD">
        <w:rPr>
          <w:rFonts w:ascii="Verdana" w:eastAsia="Verdana" w:hAnsi="Verdana" w:cs="Verdana"/>
          <w:color w:val="000000"/>
        </w:rPr>
        <w:t xml:space="preserve"> badaniu Top Marka uzupełniły: </w:t>
      </w:r>
      <w:r w:rsidRPr="009D28BD">
        <w:rPr>
          <w:rFonts w:ascii="Verdana" w:eastAsia="Verdana" w:hAnsi="Verdana" w:cs="Verdana"/>
          <w:color w:val="000000"/>
        </w:rPr>
        <w:t>„</w:t>
      </w:r>
      <w:r w:rsidRPr="009D28BD">
        <w:rPr>
          <w:rFonts w:ascii="Verdana" w:eastAsia="Verdana" w:hAnsi="Verdana" w:cs="Verdana"/>
          <w:b/>
          <w:color w:val="000000"/>
        </w:rPr>
        <w:t>Newsweek Polska</w:t>
      </w:r>
      <w:r w:rsidRPr="009D28BD">
        <w:rPr>
          <w:rFonts w:ascii="Verdana" w:eastAsia="Verdana" w:hAnsi="Verdana" w:cs="Verdana"/>
          <w:color w:val="000000"/>
        </w:rPr>
        <w:t>”</w:t>
      </w:r>
      <w:r w:rsidR="000C3848" w:rsidRPr="009D28BD">
        <w:rPr>
          <w:rFonts w:ascii="Verdana" w:eastAsia="Verdana" w:hAnsi="Verdana" w:cs="Verdana"/>
          <w:color w:val="000000"/>
        </w:rPr>
        <w:t xml:space="preserve"> (3 052 662)</w:t>
      </w:r>
      <w:r w:rsidRPr="009D28BD">
        <w:rPr>
          <w:rFonts w:ascii="Verdana" w:eastAsia="Verdana" w:hAnsi="Verdana" w:cs="Verdana"/>
          <w:color w:val="000000"/>
        </w:rPr>
        <w:t>,</w:t>
      </w:r>
      <w:r w:rsidR="006339D7" w:rsidRPr="009D28BD">
        <w:rPr>
          <w:rFonts w:ascii="Verdana" w:eastAsia="Verdana" w:hAnsi="Verdana" w:cs="Verdana"/>
          <w:color w:val="000000"/>
        </w:rPr>
        <w:t xml:space="preserve"> „</w:t>
      </w:r>
      <w:r w:rsidR="006339D7" w:rsidRPr="009D28BD">
        <w:rPr>
          <w:rFonts w:ascii="Verdana" w:eastAsia="Verdana" w:hAnsi="Verdana" w:cs="Verdana"/>
          <w:b/>
          <w:color w:val="000000"/>
        </w:rPr>
        <w:t>Fakt</w:t>
      </w:r>
      <w:r w:rsidR="006339D7" w:rsidRPr="009D28BD">
        <w:rPr>
          <w:rFonts w:ascii="Verdana" w:eastAsia="Verdana" w:hAnsi="Verdana" w:cs="Verdana"/>
          <w:color w:val="000000"/>
        </w:rPr>
        <w:t>”</w:t>
      </w:r>
      <w:r w:rsidR="000C3848" w:rsidRPr="009D28BD">
        <w:rPr>
          <w:rFonts w:ascii="Verdana" w:eastAsia="Verdana" w:hAnsi="Verdana" w:cs="Verdana"/>
          <w:color w:val="000000"/>
        </w:rPr>
        <w:t xml:space="preserve"> (2 587 457)</w:t>
      </w:r>
      <w:r w:rsidRPr="009D28BD">
        <w:rPr>
          <w:rFonts w:ascii="Verdana" w:eastAsia="Verdana" w:hAnsi="Verdana" w:cs="Verdana"/>
          <w:color w:val="000000"/>
        </w:rPr>
        <w:t xml:space="preserve"> „</w:t>
      </w:r>
      <w:r w:rsidRPr="009D28BD">
        <w:rPr>
          <w:rFonts w:ascii="Verdana" w:eastAsia="Verdana" w:hAnsi="Verdana" w:cs="Verdana"/>
          <w:b/>
          <w:color w:val="000000"/>
        </w:rPr>
        <w:t>Dziennik Gazeta Prawna</w:t>
      </w:r>
      <w:r w:rsidR="006339D7" w:rsidRPr="009D28BD">
        <w:rPr>
          <w:rFonts w:ascii="Verdana" w:eastAsia="Verdana" w:hAnsi="Verdana" w:cs="Verdana"/>
          <w:color w:val="000000"/>
        </w:rPr>
        <w:t>”</w:t>
      </w:r>
      <w:r w:rsidR="000C3848" w:rsidRPr="009D28BD">
        <w:rPr>
          <w:rFonts w:ascii="Verdana" w:eastAsia="Verdana" w:hAnsi="Verdana" w:cs="Verdana"/>
          <w:color w:val="000000"/>
        </w:rPr>
        <w:t xml:space="preserve"> (2 320 050)</w:t>
      </w:r>
      <w:r w:rsidR="006339D7" w:rsidRPr="009D28BD">
        <w:rPr>
          <w:rFonts w:ascii="Verdana" w:eastAsia="Verdana" w:hAnsi="Verdana" w:cs="Verdana"/>
          <w:color w:val="000000"/>
        </w:rPr>
        <w:t xml:space="preserve">, </w:t>
      </w:r>
      <w:r w:rsidRPr="009D28BD">
        <w:rPr>
          <w:rFonts w:ascii="Verdana" w:eastAsia="Verdana" w:hAnsi="Verdana" w:cs="Verdana"/>
          <w:color w:val="000000"/>
        </w:rPr>
        <w:t>„</w:t>
      </w:r>
      <w:r w:rsidRPr="009D28BD">
        <w:rPr>
          <w:rFonts w:ascii="Verdana" w:eastAsia="Verdana" w:hAnsi="Verdana" w:cs="Verdana"/>
          <w:b/>
          <w:color w:val="000000"/>
        </w:rPr>
        <w:t>Puls Biznesu</w:t>
      </w:r>
      <w:r w:rsidR="006339D7" w:rsidRPr="009D28BD">
        <w:rPr>
          <w:rFonts w:ascii="Verdana" w:eastAsia="Verdana" w:hAnsi="Verdana" w:cs="Verdana"/>
          <w:color w:val="000000"/>
        </w:rPr>
        <w:t>”</w:t>
      </w:r>
      <w:r w:rsidR="000C3848" w:rsidRPr="009D28BD">
        <w:rPr>
          <w:rFonts w:ascii="Verdana" w:eastAsia="Verdana" w:hAnsi="Verdana" w:cs="Verdana"/>
          <w:color w:val="000000"/>
        </w:rPr>
        <w:t xml:space="preserve"> (2 233 534)</w:t>
      </w:r>
      <w:r w:rsidR="006339D7" w:rsidRPr="009D28BD">
        <w:rPr>
          <w:rFonts w:ascii="Verdana" w:eastAsia="Verdana" w:hAnsi="Verdana" w:cs="Verdana"/>
          <w:color w:val="000000"/>
        </w:rPr>
        <w:t xml:space="preserve"> i „</w:t>
      </w:r>
      <w:r w:rsidR="006339D7" w:rsidRPr="009D28BD">
        <w:rPr>
          <w:rFonts w:ascii="Verdana" w:eastAsia="Verdana" w:hAnsi="Verdana" w:cs="Verdana"/>
          <w:b/>
          <w:color w:val="000000"/>
        </w:rPr>
        <w:t>Gazeta Polska</w:t>
      </w:r>
      <w:r w:rsidR="006339D7" w:rsidRPr="009D28BD">
        <w:rPr>
          <w:rFonts w:ascii="Verdana" w:eastAsia="Verdana" w:hAnsi="Verdana" w:cs="Verdana"/>
          <w:color w:val="000000"/>
        </w:rPr>
        <w:t>”</w:t>
      </w:r>
      <w:r w:rsidR="000C3848" w:rsidRPr="009D28BD">
        <w:rPr>
          <w:rFonts w:ascii="Verdana" w:eastAsia="Verdana" w:hAnsi="Verdana" w:cs="Verdana"/>
          <w:color w:val="000000"/>
        </w:rPr>
        <w:t xml:space="preserve"> (2 201 305)</w:t>
      </w:r>
      <w:r w:rsidR="006339D7" w:rsidRPr="009D28BD">
        <w:rPr>
          <w:rFonts w:ascii="Verdana" w:eastAsia="Verdana" w:hAnsi="Verdana" w:cs="Verdana"/>
          <w:color w:val="000000"/>
        </w:rPr>
        <w:t>.</w:t>
      </w:r>
    </w:p>
    <w:p w:rsidR="00524D01" w:rsidRDefault="00524D01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24D01" w:rsidRDefault="00524D01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0045A4" w:rsidRPr="00F517B1" w:rsidRDefault="000045A4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 w:rsidRPr="00F517B1">
        <w:rPr>
          <w:rFonts w:ascii="Verdana" w:eastAsia="Verdana" w:hAnsi="Verdana" w:cs="Verdana"/>
          <w:b/>
          <w:color w:val="000000"/>
        </w:rPr>
        <w:t>Papierem stoją</w:t>
      </w:r>
    </w:p>
    <w:p w:rsidR="00524D01" w:rsidRDefault="00524D01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24D01" w:rsidRDefault="00091C61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Pierwsze miejsce w kategorii </w:t>
      </w:r>
      <w:r w:rsidR="00AC6F8D">
        <w:rPr>
          <w:rFonts w:ascii="Verdana" w:eastAsia="Verdana" w:hAnsi="Verdana" w:cs="Verdana"/>
          <w:color w:val="000000"/>
        </w:rPr>
        <w:t xml:space="preserve">„Producenci papieru” zdobył </w:t>
      </w:r>
      <w:r w:rsidR="00AC6F8D" w:rsidRPr="00FB2014">
        <w:rPr>
          <w:rFonts w:ascii="Verdana" w:eastAsia="Verdana" w:hAnsi="Verdana" w:cs="Verdana"/>
          <w:b/>
          <w:color w:val="000000"/>
        </w:rPr>
        <w:t>International Paper Kwidzyn</w:t>
      </w:r>
      <w:r w:rsidR="00AC6F8D">
        <w:rPr>
          <w:rFonts w:ascii="Verdana" w:eastAsia="Verdana" w:hAnsi="Verdana" w:cs="Verdana"/>
          <w:color w:val="000000"/>
        </w:rPr>
        <w:t>.</w:t>
      </w:r>
      <w:r w:rsidR="00FB2014">
        <w:rPr>
          <w:rFonts w:ascii="Verdana" w:eastAsia="Verdana" w:hAnsi="Verdana" w:cs="Verdana"/>
          <w:color w:val="000000"/>
        </w:rPr>
        <w:t xml:space="preserve"> </w:t>
      </w:r>
      <w:r w:rsidR="00AC6F8D">
        <w:rPr>
          <w:rFonts w:ascii="Verdana" w:eastAsia="Verdana" w:hAnsi="Verdana" w:cs="Verdana"/>
          <w:color w:val="000000"/>
        </w:rPr>
        <w:t>Ostateczny</w:t>
      </w:r>
      <w:r>
        <w:rPr>
          <w:rFonts w:ascii="Verdana" w:eastAsia="Verdana" w:hAnsi="Verdana" w:cs="Verdana"/>
          <w:color w:val="000000"/>
        </w:rPr>
        <w:t xml:space="preserve"> wynik</w:t>
      </w:r>
      <w:r w:rsidR="00AC6F8D">
        <w:rPr>
          <w:rFonts w:ascii="Verdana" w:eastAsia="Verdana" w:hAnsi="Verdana" w:cs="Verdana"/>
          <w:color w:val="000000"/>
        </w:rPr>
        <w:t xml:space="preserve"> siły tej marki – 45 788 </w:t>
      </w:r>
      <w:r>
        <w:rPr>
          <w:rFonts w:ascii="Verdana" w:eastAsia="Verdana" w:hAnsi="Verdana" w:cs="Verdana"/>
          <w:color w:val="000000"/>
        </w:rPr>
        <w:t xml:space="preserve">pkt </w:t>
      </w:r>
      <w:r w:rsidR="00AC6F8D">
        <w:rPr>
          <w:rFonts w:ascii="Verdana" w:eastAsia="Verdana" w:hAnsi="Verdana" w:cs="Verdana"/>
          <w:color w:val="000000"/>
        </w:rPr>
        <w:t xml:space="preserve">zawdzięcza ona szerokiemu dotarciu wzmiankujących o niej materiałów i ich pozytywnemu wydźwiękowi. Tylko 2 256 pkt. mniej </w:t>
      </w:r>
      <w:r w:rsidR="00E03788">
        <w:rPr>
          <w:rFonts w:ascii="Verdana" w:eastAsia="Verdana" w:hAnsi="Verdana" w:cs="Verdana"/>
          <w:color w:val="000000"/>
        </w:rPr>
        <w:t xml:space="preserve">odnotowało </w:t>
      </w:r>
      <w:proofErr w:type="spellStart"/>
      <w:r w:rsidR="00E03788" w:rsidRPr="00E03788">
        <w:rPr>
          <w:rFonts w:ascii="Verdana" w:eastAsia="Verdana" w:hAnsi="Verdana" w:cs="Verdana"/>
          <w:b/>
          <w:color w:val="000000"/>
        </w:rPr>
        <w:t>Mondi</w:t>
      </w:r>
      <w:proofErr w:type="spellEnd"/>
      <w:r w:rsidR="00E03788">
        <w:rPr>
          <w:rFonts w:ascii="Verdana" w:eastAsia="Verdana" w:hAnsi="Verdana" w:cs="Verdana"/>
          <w:color w:val="000000"/>
        </w:rPr>
        <w:t xml:space="preserve"> (43 532 pkt.) </w:t>
      </w:r>
      <w:r>
        <w:rPr>
          <w:rFonts w:ascii="Verdana" w:eastAsia="Verdana" w:hAnsi="Verdana" w:cs="Verdana"/>
          <w:color w:val="000000"/>
        </w:rPr>
        <w:t>Podium zamknął</w:t>
      </w:r>
      <w:r w:rsidR="00E0378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03788">
        <w:rPr>
          <w:rFonts w:ascii="Verdana" w:eastAsia="Verdana" w:hAnsi="Verdana" w:cs="Verdana"/>
          <w:b/>
          <w:color w:val="000000"/>
        </w:rPr>
        <w:t>Arctic</w:t>
      </w:r>
      <w:proofErr w:type="spellEnd"/>
      <w:r w:rsidR="00E03788">
        <w:rPr>
          <w:rFonts w:ascii="Verdana" w:eastAsia="Verdana" w:hAnsi="Verdana" w:cs="Verdana"/>
          <w:b/>
          <w:color w:val="000000"/>
        </w:rPr>
        <w:t xml:space="preserve"> P</w:t>
      </w:r>
      <w:r w:rsidR="00E03788" w:rsidRPr="00E03788">
        <w:rPr>
          <w:rFonts w:ascii="Verdana" w:eastAsia="Verdana" w:hAnsi="Verdana" w:cs="Verdana"/>
          <w:b/>
          <w:color w:val="000000"/>
        </w:rPr>
        <w:t>aper</w:t>
      </w:r>
      <w:r>
        <w:rPr>
          <w:rFonts w:ascii="Verdana" w:eastAsia="Verdana" w:hAnsi="Verdana" w:cs="Verdana"/>
          <w:color w:val="000000"/>
        </w:rPr>
        <w:t xml:space="preserve">, który </w:t>
      </w:r>
      <w:r w:rsidR="00E03788">
        <w:rPr>
          <w:rFonts w:ascii="Verdana" w:eastAsia="Verdana" w:hAnsi="Verdana" w:cs="Verdana"/>
          <w:color w:val="000000"/>
        </w:rPr>
        <w:t xml:space="preserve">osiągnął wynik 31 115 pkt., także dzięki najwyższej liczbie publikacji spośród marek top 5. Czwarte miejsca branżowego </w:t>
      </w:r>
      <w:r>
        <w:rPr>
          <w:rFonts w:ascii="Verdana" w:eastAsia="Verdana" w:hAnsi="Verdana" w:cs="Verdana"/>
          <w:color w:val="000000"/>
        </w:rPr>
        <w:t xml:space="preserve">rankingu należało do </w:t>
      </w:r>
      <w:r w:rsidR="00E03788" w:rsidRPr="00E03788">
        <w:rPr>
          <w:rFonts w:ascii="Verdana" w:eastAsia="Verdana" w:hAnsi="Verdana" w:cs="Verdana"/>
          <w:b/>
          <w:color w:val="000000"/>
        </w:rPr>
        <w:t xml:space="preserve">Stora </w:t>
      </w:r>
      <w:proofErr w:type="spellStart"/>
      <w:r w:rsidR="00E03788" w:rsidRPr="00E03788">
        <w:rPr>
          <w:rFonts w:ascii="Verdana" w:eastAsia="Verdana" w:hAnsi="Verdana" w:cs="Verdana"/>
          <w:b/>
          <w:color w:val="000000"/>
        </w:rPr>
        <w:t>Enso</w:t>
      </w:r>
      <w:proofErr w:type="spellEnd"/>
      <w:r w:rsidR="00E03788">
        <w:rPr>
          <w:rFonts w:ascii="Verdana" w:eastAsia="Verdana" w:hAnsi="Verdana" w:cs="Verdana"/>
          <w:b/>
          <w:color w:val="000000"/>
        </w:rPr>
        <w:t xml:space="preserve"> </w:t>
      </w:r>
      <w:r w:rsidR="00E03788" w:rsidRPr="00E03788">
        <w:rPr>
          <w:rFonts w:ascii="Verdana" w:eastAsia="Verdana" w:hAnsi="Verdana" w:cs="Verdana"/>
          <w:color w:val="000000"/>
        </w:rPr>
        <w:t>24</w:t>
      </w:r>
      <w:r w:rsidR="00E03788">
        <w:rPr>
          <w:rFonts w:ascii="Verdana" w:eastAsia="Verdana" w:hAnsi="Verdana" w:cs="Verdana"/>
          <w:color w:val="000000"/>
        </w:rPr>
        <w:t xml:space="preserve"> 158 pkt. Za nim z 19 427 </w:t>
      </w:r>
      <w:r>
        <w:rPr>
          <w:rFonts w:ascii="Verdana" w:eastAsia="Verdana" w:hAnsi="Verdana" w:cs="Verdana"/>
          <w:color w:val="000000"/>
        </w:rPr>
        <w:t xml:space="preserve">punktami na koncie uplasowało się </w:t>
      </w:r>
      <w:r w:rsidR="00E03788">
        <w:rPr>
          <w:rFonts w:ascii="Verdana" w:eastAsia="Verdana" w:hAnsi="Verdana" w:cs="Verdana"/>
          <w:b/>
          <w:color w:val="000000"/>
        </w:rPr>
        <w:t xml:space="preserve">DS. </w:t>
      </w:r>
      <w:proofErr w:type="spellStart"/>
      <w:r w:rsidR="00E03788">
        <w:rPr>
          <w:rFonts w:ascii="Verdana" w:eastAsia="Verdana" w:hAnsi="Verdana" w:cs="Verdana"/>
          <w:b/>
          <w:color w:val="000000"/>
        </w:rPr>
        <w:t>SMith</w:t>
      </w:r>
      <w:proofErr w:type="spellEnd"/>
      <w:r>
        <w:rPr>
          <w:rFonts w:ascii="Verdana" w:eastAsia="Verdana" w:hAnsi="Verdana" w:cs="Verdana"/>
          <w:color w:val="000000"/>
        </w:rPr>
        <w:t xml:space="preserve">. </w:t>
      </w:r>
    </w:p>
    <w:p w:rsidR="00524D01" w:rsidRDefault="00524D01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B25CDB" w:rsidRDefault="00091C61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Jak </w:t>
      </w:r>
      <w:r w:rsidR="00AC6F8D">
        <w:rPr>
          <w:rFonts w:ascii="Verdana" w:eastAsia="Verdana" w:hAnsi="Verdana" w:cs="Verdana"/>
          <w:color w:val="000000"/>
        </w:rPr>
        <w:t>podsumowuje Arkadiusz Lipowicz</w:t>
      </w:r>
      <w:r>
        <w:rPr>
          <w:rFonts w:ascii="Verdana" w:eastAsia="Verdana" w:hAnsi="Verdana" w:cs="Verdana"/>
          <w:color w:val="000000"/>
        </w:rPr>
        <w:t xml:space="preserve">, analityk PRESS-SERVICE Monitoring Mediów, </w:t>
      </w:r>
      <w:r w:rsidR="000045A4">
        <w:rPr>
          <w:rFonts w:ascii="Verdana" w:eastAsia="Verdana" w:hAnsi="Verdana" w:cs="Verdana"/>
          <w:color w:val="000000"/>
        </w:rPr>
        <w:t>„</w:t>
      </w:r>
      <w:r w:rsidR="0087332E">
        <w:rPr>
          <w:rFonts w:ascii="Verdana" w:eastAsia="Verdana" w:hAnsi="Verdana" w:cs="Verdana"/>
          <w:color w:val="000000"/>
        </w:rPr>
        <w:t>wzmianki na temat International Paper Kwidzyn wielokrotnie pojawiały się w ekonomicznych i branżowych tytułach prasowych i serwisach intern</w:t>
      </w:r>
      <w:r w:rsidR="000045A4">
        <w:rPr>
          <w:rFonts w:ascii="Verdana" w:eastAsia="Verdana" w:hAnsi="Verdana" w:cs="Verdana"/>
          <w:color w:val="000000"/>
        </w:rPr>
        <w:t>etowych o ogólnopolskim zasięgu.</w:t>
      </w:r>
      <w:r w:rsidR="0002537C">
        <w:rPr>
          <w:rFonts w:ascii="Verdana" w:eastAsia="Verdana" w:hAnsi="Verdana" w:cs="Verdana"/>
          <w:color w:val="000000"/>
        </w:rPr>
        <w:t xml:space="preserve"> Ale również w przypadku pozostałych marek z zestawienia odnotowano więcej publikacji o tematyce korporacyjnej i giełdowej niż produktowej”.</w:t>
      </w:r>
    </w:p>
    <w:p w:rsidR="0002537C" w:rsidRPr="000045A4" w:rsidRDefault="0002537C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24D01" w:rsidRDefault="00AC6F8D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noProof/>
          <w:color w:val="000000"/>
          <w:sz w:val="16"/>
          <w:szCs w:val="16"/>
        </w:rPr>
        <w:drawing>
          <wp:inline distT="0" distB="0" distL="0" distR="0">
            <wp:extent cx="5760720" cy="32905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 Marka - Producenci papieru - tabe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01" w:rsidRDefault="00AC6F8D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Wykres 3. Top 5 marek „Producenci</w:t>
      </w:r>
      <w:r w:rsidR="00B25CDB">
        <w:rPr>
          <w:rFonts w:ascii="Verdana" w:eastAsia="Verdana" w:hAnsi="Verdana" w:cs="Verdana"/>
          <w:color w:val="000000"/>
          <w:sz w:val="16"/>
          <w:szCs w:val="16"/>
        </w:rPr>
        <w:t xml:space="preserve"> papieru</w:t>
      </w:r>
      <w:r>
        <w:rPr>
          <w:rFonts w:ascii="Verdana" w:eastAsia="Verdana" w:hAnsi="Verdana" w:cs="Verdana"/>
          <w:color w:val="000000"/>
          <w:sz w:val="16"/>
          <w:szCs w:val="16"/>
        </w:rPr>
        <w:t>”</w:t>
      </w:r>
      <w:r w:rsidR="00B25CDB">
        <w:rPr>
          <w:rFonts w:ascii="Verdana" w:eastAsia="Verdana" w:hAnsi="Verdana" w:cs="Verdana"/>
          <w:color w:val="000000"/>
          <w:sz w:val="16"/>
          <w:szCs w:val="16"/>
        </w:rPr>
        <w:t>, Top Marka 2019</w:t>
      </w:r>
    </w:p>
    <w:p w:rsidR="00524D01" w:rsidRDefault="00524D01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0045A4" w:rsidRDefault="000045A4" w:rsidP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0045A4" w:rsidRDefault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0045A4" w:rsidRDefault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02537C" w:rsidRDefault="000253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Na uwagę zasługują również wzmianki o działaniach CSR marek, takich jak przygotowanie skarbonek dla WOŚP przez Stora </w:t>
      </w:r>
      <w:proofErr w:type="spellStart"/>
      <w:r>
        <w:rPr>
          <w:rFonts w:ascii="Verdana" w:eastAsia="Verdana" w:hAnsi="Verdana" w:cs="Verdana"/>
          <w:color w:val="000000"/>
        </w:rPr>
        <w:t>Enso</w:t>
      </w:r>
      <w:proofErr w:type="spellEnd"/>
      <w:r>
        <w:rPr>
          <w:rFonts w:ascii="Verdana" w:eastAsia="Verdana" w:hAnsi="Verdana" w:cs="Verdana"/>
          <w:color w:val="000000"/>
        </w:rPr>
        <w:t xml:space="preserve"> oraz Kwidzyński Bieg Papiernika (International Paper). </w:t>
      </w:r>
    </w:p>
    <w:p w:rsidR="0002537C" w:rsidRDefault="000253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24D01" w:rsidRDefault="00004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Udział w przekazie mediów społecznościowych w porównaniu z innymi branżami jest wciąż niewielki – dla topowej piątki wynosił on od 19,8 do 65,9 proc. Na podobnym poziomie zarysował się udział </w:t>
      </w:r>
      <w:proofErr w:type="spellStart"/>
      <w:r>
        <w:rPr>
          <w:rFonts w:ascii="Verdana" w:eastAsia="Verdana" w:hAnsi="Verdana" w:cs="Verdana"/>
          <w:color w:val="000000"/>
        </w:rPr>
        <w:t>internetu</w:t>
      </w:r>
      <w:proofErr w:type="spellEnd"/>
      <w:r>
        <w:rPr>
          <w:rFonts w:ascii="Verdana" w:eastAsia="Verdana" w:hAnsi="Verdana" w:cs="Verdana"/>
          <w:color w:val="000000"/>
        </w:rPr>
        <w:t xml:space="preserve"> – od 26,9 do 60,9</w:t>
      </w:r>
      <w:r w:rsidR="00091C61">
        <w:rPr>
          <w:rFonts w:ascii="Verdana" w:eastAsia="Verdana" w:hAnsi="Verdana" w:cs="Verdana"/>
          <w:color w:val="000000"/>
        </w:rPr>
        <w:t xml:space="preserve"> proc. przekazu</w:t>
      </w:r>
      <w:r>
        <w:rPr>
          <w:rFonts w:ascii="Verdana" w:eastAsia="Verdana" w:hAnsi="Verdana" w:cs="Verdana"/>
          <w:color w:val="000000"/>
        </w:rPr>
        <w:t xml:space="preserve">. Duży udział miały publikacje w prasie, nawet 19,3 proc. w przypadku </w:t>
      </w:r>
      <w:proofErr w:type="spellStart"/>
      <w:r>
        <w:rPr>
          <w:rFonts w:ascii="Verdana" w:eastAsia="Verdana" w:hAnsi="Verdana" w:cs="Verdana"/>
          <w:color w:val="000000"/>
        </w:rPr>
        <w:t>Mondi</w:t>
      </w:r>
      <w:proofErr w:type="spellEnd"/>
      <w:r>
        <w:rPr>
          <w:rFonts w:ascii="Verdana" w:eastAsia="Verdana" w:hAnsi="Verdana" w:cs="Verdana"/>
          <w:color w:val="000000"/>
        </w:rPr>
        <w:t>.</w:t>
      </w:r>
    </w:p>
    <w:p w:rsidR="000045A4" w:rsidRDefault="000045A4" w:rsidP="000045A4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Do top 10 sektora producentów papieru weszły także: </w:t>
      </w:r>
      <w:proofErr w:type="spellStart"/>
      <w:r w:rsidRPr="00E03788">
        <w:rPr>
          <w:rFonts w:ascii="Verdana" w:eastAsia="Verdana" w:hAnsi="Verdana" w:cs="Verdana"/>
          <w:b/>
          <w:color w:val="000000"/>
        </w:rPr>
        <w:t>Smurfit</w:t>
      </w:r>
      <w:proofErr w:type="spellEnd"/>
      <w:r w:rsidRPr="00E03788">
        <w:rPr>
          <w:rFonts w:ascii="Verdana" w:eastAsia="Verdana" w:hAnsi="Verdana" w:cs="Verdana"/>
          <w:b/>
          <w:color w:val="000000"/>
        </w:rPr>
        <w:t xml:space="preserve"> Kappa</w:t>
      </w:r>
      <w:r>
        <w:rPr>
          <w:rFonts w:ascii="Verdana" w:eastAsia="Verdana" w:hAnsi="Verdana" w:cs="Verdana"/>
          <w:b/>
          <w:color w:val="000000"/>
        </w:rPr>
        <w:t xml:space="preserve"> </w:t>
      </w:r>
      <w:r w:rsidRPr="0087332E">
        <w:rPr>
          <w:rFonts w:ascii="Verdana" w:eastAsia="Verdana" w:hAnsi="Verdana" w:cs="Verdana"/>
          <w:color w:val="000000"/>
        </w:rPr>
        <w:t>(</w:t>
      </w:r>
      <w:r>
        <w:rPr>
          <w:rFonts w:ascii="Verdana" w:eastAsia="Verdana" w:hAnsi="Verdana" w:cs="Verdana"/>
          <w:color w:val="000000"/>
        </w:rPr>
        <w:t xml:space="preserve">11 299), </w:t>
      </w:r>
      <w:r>
        <w:rPr>
          <w:rFonts w:ascii="Verdana" w:eastAsia="Verdana" w:hAnsi="Verdana" w:cs="Verdana"/>
          <w:b/>
          <w:color w:val="000000"/>
        </w:rPr>
        <w:t xml:space="preserve">Model Opakowania </w:t>
      </w:r>
      <w:r w:rsidRPr="0087332E">
        <w:rPr>
          <w:rFonts w:ascii="Verdana" w:eastAsia="Verdana" w:hAnsi="Verdana" w:cs="Verdana"/>
          <w:color w:val="000000"/>
        </w:rPr>
        <w:t>(9 355)</w:t>
      </w:r>
      <w:r>
        <w:rPr>
          <w:rFonts w:ascii="Verdana" w:eastAsia="Verdana" w:hAnsi="Verdana" w:cs="Verdana"/>
          <w:color w:val="000000"/>
        </w:rPr>
        <w:t xml:space="preserve">, </w:t>
      </w:r>
      <w:r w:rsidRPr="00E03788">
        <w:rPr>
          <w:rFonts w:ascii="Verdana" w:eastAsia="Verdana" w:hAnsi="Verdana" w:cs="Verdana"/>
          <w:b/>
          <w:color w:val="000000"/>
        </w:rPr>
        <w:t>ICT Poland</w:t>
      </w:r>
      <w:r>
        <w:rPr>
          <w:rFonts w:ascii="Verdana" w:eastAsia="Verdana" w:hAnsi="Verdana" w:cs="Verdana"/>
          <w:b/>
          <w:color w:val="000000"/>
        </w:rPr>
        <w:t xml:space="preserve"> </w:t>
      </w:r>
      <w:r w:rsidRPr="0087332E">
        <w:rPr>
          <w:rFonts w:ascii="Verdana" w:eastAsia="Verdana" w:hAnsi="Verdana" w:cs="Verdana"/>
          <w:color w:val="000000"/>
        </w:rPr>
        <w:t>(3 444)</w:t>
      </w:r>
      <w:r>
        <w:rPr>
          <w:rFonts w:ascii="Verdana" w:eastAsia="Verdana" w:hAnsi="Verdana" w:cs="Verdana"/>
          <w:color w:val="000000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000000"/>
        </w:rPr>
        <w:t>Igepa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r w:rsidRPr="0087332E">
        <w:rPr>
          <w:rFonts w:ascii="Verdana" w:eastAsia="Verdana" w:hAnsi="Verdana" w:cs="Verdana"/>
          <w:color w:val="000000"/>
        </w:rPr>
        <w:t>(2 585)</w:t>
      </w:r>
      <w:r>
        <w:rPr>
          <w:rFonts w:ascii="Verdana" w:eastAsia="Verdana" w:hAnsi="Verdana" w:cs="Verdana"/>
          <w:color w:val="000000"/>
        </w:rPr>
        <w:t xml:space="preserve"> i </w:t>
      </w:r>
      <w:proofErr w:type="spellStart"/>
      <w:r>
        <w:rPr>
          <w:rFonts w:ascii="Verdana" w:eastAsia="Verdana" w:hAnsi="Verdana" w:cs="Verdana"/>
          <w:b/>
          <w:color w:val="000000"/>
        </w:rPr>
        <w:t>Sofidel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Poland </w:t>
      </w:r>
      <w:r w:rsidRPr="0087332E">
        <w:rPr>
          <w:rFonts w:ascii="Verdana" w:eastAsia="Verdana" w:hAnsi="Verdana" w:cs="Verdana"/>
          <w:color w:val="000000"/>
        </w:rPr>
        <w:t>(1</w:t>
      </w:r>
      <w:r>
        <w:rPr>
          <w:rFonts w:ascii="Verdana" w:eastAsia="Verdana" w:hAnsi="Verdana" w:cs="Verdana"/>
          <w:color w:val="000000"/>
        </w:rPr>
        <w:t> </w:t>
      </w:r>
      <w:r w:rsidRPr="00DA7D9B">
        <w:rPr>
          <w:rFonts w:ascii="Verdana" w:eastAsia="Verdana" w:hAnsi="Verdana" w:cs="Verdana"/>
          <w:color w:val="000000"/>
        </w:rPr>
        <w:t>567</w:t>
      </w:r>
      <w:r>
        <w:rPr>
          <w:rFonts w:ascii="Verdana" w:eastAsia="Verdana" w:hAnsi="Verdana" w:cs="Verdana"/>
          <w:color w:val="000000"/>
        </w:rPr>
        <w:t>)</w:t>
      </w:r>
      <w:r w:rsidRPr="00DA7D9B">
        <w:rPr>
          <w:rFonts w:ascii="Verdana" w:eastAsia="Verdana" w:hAnsi="Verdana" w:cs="Verdana"/>
          <w:color w:val="000000"/>
        </w:rPr>
        <w:t>.</w:t>
      </w:r>
    </w:p>
    <w:p w:rsidR="00524D01" w:rsidRPr="000045A4" w:rsidRDefault="00524D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:rsidR="00524D01" w:rsidRDefault="00524D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B25CDB" w:rsidRPr="00AC6F8D" w:rsidRDefault="00B25CDB" w:rsidP="00B25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  <w:r w:rsidRPr="00AC6F8D">
        <w:rPr>
          <w:rFonts w:ascii="Verdana" w:eastAsia="Verdana" w:hAnsi="Verdana" w:cs="Verdana"/>
          <w:color w:val="000000"/>
          <w:u w:val="single"/>
        </w:rPr>
        <w:t>Opis raportu Top Marka 2019</w:t>
      </w:r>
    </w:p>
    <w:p w:rsidR="00B25CDB" w:rsidRPr="00AC6F8D" w:rsidRDefault="00B25CDB" w:rsidP="00B25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</w:p>
    <w:p w:rsidR="00B25CDB" w:rsidRPr="00AC6F8D" w:rsidRDefault="00B25CDB" w:rsidP="00B25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AC6F8D">
        <w:rPr>
          <w:rFonts w:ascii="Verdana" w:eastAsia="Verdana" w:hAnsi="Verdana" w:cs="Verdana"/>
          <w:color w:val="000000"/>
        </w:rPr>
        <w:t xml:space="preserve">W XII edycji raportu „Top Marka” badaniem objęto materiały z prasy, </w:t>
      </w:r>
      <w:proofErr w:type="spellStart"/>
      <w:r w:rsidRPr="00AC6F8D">
        <w:rPr>
          <w:rFonts w:ascii="Verdana" w:eastAsia="Verdana" w:hAnsi="Verdana" w:cs="Verdana"/>
          <w:color w:val="000000"/>
        </w:rPr>
        <w:t>internetu</w:t>
      </w:r>
      <w:proofErr w:type="spellEnd"/>
      <w:r w:rsidRPr="00AC6F8D">
        <w:rPr>
          <w:rFonts w:ascii="Verdana" w:eastAsia="Verdana" w:hAnsi="Verdana" w:cs="Verdana"/>
          <w:color w:val="000000"/>
        </w:rPr>
        <w:t xml:space="preserve"> i </w:t>
      </w:r>
      <w:proofErr w:type="spellStart"/>
      <w:r w:rsidRPr="00AC6F8D">
        <w:rPr>
          <w:rFonts w:ascii="Verdana" w:eastAsia="Verdana" w:hAnsi="Verdana" w:cs="Verdana"/>
          <w:color w:val="000000"/>
        </w:rPr>
        <w:t>social</w:t>
      </w:r>
      <w:proofErr w:type="spellEnd"/>
      <w:r w:rsidRPr="00AC6F8D">
        <w:rPr>
          <w:rFonts w:ascii="Verdana" w:eastAsia="Verdana" w:hAnsi="Verdana" w:cs="Verdana"/>
          <w:color w:val="000000"/>
        </w:rPr>
        <w:t xml:space="preserve"> media opublikowane w okresie od 1 lipca 2018 roku do 30 czerwca 2019 roku – łącznie ponad 73 mln informacji: 2 mln tekstów prasowych, 10 mln internetowych i 61 mln postów w mediach społecznościowych dostępnych dla każdego internauty bez konieczności logowania się. Materiały poddane analizie dotyczyły 10 najsilniejszych marek z 50 najmocniejszych medialnie branż. Łącznie w raporcie opisano 500 </w:t>
      </w:r>
      <w:proofErr w:type="spellStart"/>
      <w:r w:rsidRPr="00AC6F8D">
        <w:rPr>
          <w:rFonts w:ascii="Verdana" w:eastAsia="Verdana" w:hAnsi="Verdana" w:cs="Verdana"/>
          <w:color w:val="000000"/>
        </w:rPr>
        <w:t>brandów</w:t>
      </w:r>
      <w:proofErr w:type="spellEnd"/>
      <w:r w:rsidRPr="00AC6F8D">
        <w:rPr>
          <w:rFonts w:ascii="Verdana" w:eastAsia="Verdana" w:hAnsi="Verdana" w:cs="Verdana"/>
          <w:color w:val="000000"/>
        </w:rPr>
        <w:t xml:space="preserve">. W badaniu zastosowano jednakowe wskaźniki dla wszystkich rodzajów wzmianek, uwzględniając specyfikę prasy, portali internetowych i </w:t>
      </w:r>
      <w:proofErr w:type="spellStart"/>
      <w:r w:rsidRPr="00AC6F8D">
        <w:rPr>
          <w:rFonts w:ascii="Verdana" w:eastAsia="Verdana" w:hAnsi="Verdana" w:cs="Verdana"/>
          <w:color w:val="000000"/>
        </w:rPr>
        <w:t>social</w:t>
      </w:r>
      <w:proofErr w:type="spellEnd"/>
      <w:r w:rsidRPr="00AC6F8D">
        <w:rPr>
          <w:rFonts w:ascii="Verdana" w:eastAsia="Verdana" w:hAnsi="Verdana" w:cs="Verdana"/>
          <w:color w:val="000000"/>
        </w:rPr>
        <w:t xml:space="preserve"> media: </w:t>
      </w:r>
      <w:proofErr w:type="spellStart"/>
      <w:r w:rsidRPr="00AC6F8D">
        <w:rPr>
          <w:rFonts w:ascii="Verdana" w:eastAsia="Verdana" w:hAnsi="Verdana" w:cs="Verdana"/>
          <w:color w:val="000000"/>
        </w:rPr>
        <w:t>impact</w:t>
      </w:r>
      <w:proofErr w:type="spellEnd"/>
      <w:r w:rsidRPr="00AC6F8D">
        <w:rPr>
          <w:rFonts w:ascii="Verdana" w:eastAsia="Verdana" w:hAnsi="Verdana" w:cs="Verdana"/>
          <w:color w:val="000000"/>
        </w:rPr>
        <w:t>, indeks sentymentu i siłę marki.</w:t>
      </w:r>
    </w:p>
    <w:p w:rsidR="00B25CDB" w:rsidRPr="00AC6F8D" w:rsidRDefault="00B25CDB" w:rsidP="00B25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B25CDB" w:rsidRPr="00AC6F8D" w:rsidRDefault="00B25CDB" w:rsidP="00B25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B25CDB" w:rsidRDefault="00D82301" w:rsidP="00B25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  <w:hyperlink r:id="rId8" w:history="1">
        <w:r w:rsidR="00B25CDB" w:rsidRPr="00D82301">
          <w:rPr>
            <w:rStyle w:val="Hipercze"/>
            <w:rFonts w:ascii="Verdana" w:eastAsia="Verdana" w:hAnsi="Verdana" w:cs="Verdana"/>
          </w:rPr>
          <w:t>Infografika „Wydawnictwa książkowe” – ranking marek 2019</w:t>
        </w:r>
      </w:hyperlink>
    </w:p>
    <w:p w:rsidR="00D82301" w:rsidRPr="00180CB3" w:rsidRDefault="00D82301" w:rsidP="00B25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</w:p>
    <w:p w:rsidR="00B25CDB" w:rsidRDefault="00D82301" w:rsidP="00B25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  <w:hyperlink r:id="rId9" w:history="1">
        <w:r w:rsidR="00B25CDB" w:rsidRPr="00D82301">
          <w:rPr>
            <w:rStyle w:val="Hipercze"/>
            <w:rFonts w:ascii="Verdana" w:eastAsia="Verdana" w:hAnsi="Verdana" w:cs="Verdana"/>
          </w:rPr>
          <w:t>Infografika „Producenci papieru” – ranking marek 2019</w:t>
        </w:r>
      </w:hyperlink>
    </w:p>
    <w:p w:rsidR="00D82301" w:rsidRPr="00180CB3" w:rsidRDefault="00D82301" w:rsidP="00B25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</w:p>
    <w:p w:rsidR="00B25CDB" w:rsidRPr="00180CB3" w:rsidRDefault="00D82301" w:rsidP="00B25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hyperlink r:id="rId10" w:history="1">
        <w:r w:rsidR="00B25CDB" w:rsidRPr="00D82301">
          <w:rPr>
            <w:rStyle w:val="Hipercze"/>
            <w:rFonts w:ascii="Verdana" w:eastAsia="Verdana" w:hAnsi="Verdana" w:cs="Verdana"/>
          </w:rPr>
          <w:t>Infografika „Prasa” – ranking marek 2019</w:t>
        </w:r>
      </w:hyperlink>
      <w:bookmarkStart w:id="0" w:name="_GoBack"/>
      <w:bookmarkEnd w:id="0"/>
    </w:p>
    <w:p w:rsidR="00B25CDB" w:rsidRPr="00EF475B" w:rsidRDefault="00B25CDB" w:rsidP="00B25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highlight w:val="yellow"/>
        </w:rPr>
      </w:pPr>
    </w:p>
    <w:p w:rsidR="00B25CDB" w:rsidRPr="00EF475B" w:rsidRDefault="00B25CDB" w:rsidP="00B25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B25CDB" w:rsidRPr="00EF475B" w:rsidRDefault="00D82301" w:rsidP="00B25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  <w:hyperlink r:id="rId11" w:history="1">
        <w:r w:rsidR="00B25CDB" w:rsidRPr="00EF475B">
          <w:rPr>
            <w:rStyle w:val="Hipercze"/>
            <w:rFonts w:ascii="Verdana" w:eastAsia="Verdana" w:hAnsi="Verdana" w:cs="Verdana"/>
          </w:rPr>
          <w:t>Więcej na temat wyników badania Top Marka 2019</w:t>
        </w:r>
      </w:hyperlink>
    </w:p>
    <w:p w:rsidR="00B25CDB" w:rsidRPr="00EF475B" w:rsidRDefault="00B25CDB" w:rsidP="00B25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</w:p>
    <w:p w:rsidR="00B25CDB" w:rsidRPr="00EF475B" w:rsidRDefault="00D82301" w:rsidP="00B25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hyperlink r:id="rId12" w:history="1">
        <w:r w:rsidR="00B25CDB" w:rsidRPr="00EF475B">
          <w:rPr>
            <w:rStyle w:val="Hipercze"/>
            <w:rFonts w:ascii="Verdana" w:eastAsia="Verdana" w:hAnsi="Verdana" w:cs="Verdana"/>
          </w:rPr>
          <w:t>Nagranie „Metodologia rankingu Top Marka 2019”</w:t>
        </w:r>
      </w:hyperlink>
    </w:p>
    <w:p w:rsidR="00B25CDB" w:rsidRPr="00AC6F8D" w:rsidRDefault="00B25CDB" w:rsidP="00B25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</w:p>
    <w:p w:rsidR="00B25CDB" w:rsidRPr="00AC6F8D" w:rsidRDefault="00B25CDB" w:rsidP="00B25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24D01" w:rsidRPr="00AC6F8D" w:rsidRDefault="00524D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524D01" w:rsidRPr="00AC6F8D" w:rsidRDefault="00524D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24D01" w:rsidRPr="00AC6F8D" w:rsidRDefault="00091C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  <w:r w:rsidRPr="00AC6F8D">
        <w:rPr>
          <w:rFonts w:ascii="Verdana" w:eastAsia="Verdana" w:hAnsi="Verdana" w:cs="Verdana"/>
          <w:color w:val="000000"/>
          <w:u w:val="single"/>
        </w:rPr>
        <w:t>Wskaźniki zasto</w:t>
      </w:r>
      <w:r w:rsidR="00B25CDB" w:rsidRPr="00AC6F8D">
        <w:rPr>
          <w:rFonts w:ascii="Verdana" w:eastAsia="Verdana" w:hAnsi="Verdana" w:cs="Verdana"/>
          <w:color w:val="000000"/>
          <w:u w:val="single"/>
        </w:rPr>
        <w:t>sowane w badaniu „Top Marka 2019</w:t>
      </w:r>
      <w:r w:rsidRPr="00AC6F8D">
        <w:rPr>
          <w:rFonts w:ascii="Verdana" w:eastAsia="Verdana" w:hAnsi="Verdana" w:cs="Verdana"/>
          <w:color w:val="000000"/>
          <w:u w:val="single"/>
        </w:rPr>
        <w:t>”</w:t>
      </w:r>
    </w:p>
    <w:p w:rsidR="00524D01" w:rsidRPr="00AC6F8D" w:rsidRDefault="00091C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AC6F8D">
        <w:rPr>
          <w:rFonts w:ascii="Verdana" w:eastAsia="Verdana" w:hAnsi="Verdana" w:cs="Verdana"/>
          <w:color w:val="000000"/>
        </w:rPr>
        <w:t xml:space="preserve"> </w:t>
      </w:r>
    </w:p>
    <w:p w:rsidR="00524D01" w:rsidRPr="00AC6F8D" w:rsidRDefault="00091C6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proofErr w:type="spellStart"/>
      <w:r w:rsidRPr="00AC6F8D">
        <w:rPr>
          <w:rFonts w:ascii="Verdana" w:eastAsia="Verdana" w:hAnsi="Verdana" w:cs="Verdana"/>
          <w:b/>
          <w:color w:val="000000"/>
        </w:rPr>
        <w:t>Impact</w:t>
      </w:r>
      <w:proofErr w:type="spellEnd"/>
      <w:r w:rsidRPr="00AC6F8D">
        <w:rPr>
          <w:rFonts w:ascii="Verdana" w:eastAsia="Verdana" w:hAnsi="Verdana" w:cs="Verdana"/>
          <w:color w:val="000000"/>
        </w:rPr>
        <w:t xml:space="preserve"> – dotarcie wzmianki o marce w oparciu o dane o konsumpcji medium.</w:t>
      </w:r>
    </w:p>
    <w:p w:rsidR="00524D01" w:rsidRPr="00AC6F8D" w:rsidRDefault="00524D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24D01" w:rsidRPr="00AC6F8D" w:rsidRDefault="00091C6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AC6F8D">
        <w:rPr>
          <w:rFonts w:ascii="Verdana" w:eastAsia="Verdana" w:hAnsi="Verdana" w:cs="Verdana"/>
          <w:b/>
          <w:color w:val="000000"/>
        </w:rPr>
        <w:t>Indeks sentymentu</w:t>
      </w:r>
      <w:r w:rsidRPr="00AC6F8D">
        <w:rPr>
          <w:rFonts w:ascii="Verdana" w:eastAsia="Verdana" w:hAnsi="Verdana" w:cs="Verdana"/>
          <w:color w:val="000000"/>
        </w:rPr>
        <w:t xml:space="preserve"> – współczynnik oparty na wydźwięku; odzwierciedla udział publikacji pozytywnych, neutralnych i negatywnych w całości przekazu o danej marce: im wyższy, tym lepszy.</w:t>
      </w:r>
    </w:p>
    <w:p w:rsidR="00524D01" w:rsidRPr="00AC6F8D" w:rsidRDefault="00091C6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AC6F8D">
        <w:rPr>
          <w:rFonts w:ascii="Verdana" w:eastAsia="Verdana" w:hAnsi="Verdana" w:cs="Verdana"/>
          <w:color w:val="000000"/>
        </w:rPr>
        <w:t xml:space="preserve"> </w:t>
      </w:r>
    </w:p>
    <w:p w:rsidR="00524D01" w:rsidRPr="00AC6F8D" w:rsidRDefault="00091C6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AC6F8D">
        <w:rPr>
          <w:rFonts w:ascii="Verdana" w:eastAsia="Verdana" w:hAnsi="Verdana" w:cs="Verdana"/>
          <w:b/>
          <w:color w:val="000000"/>
        </w:rPr>
        <w:t>Siła marki</w:t>
      </w:r>
      <w:r w:rsidRPr="00AC6F8D">
        <w:rPr>
          <w:rFonts w:ascii="Verdana" w:eastAsia="Verdana" w:hAnsi="Verdana" w:cs="Verdana"/>
          <w:color w:val="000000"/>
        </w:rPr>
        <w:t xml:space="preserve"> – ostateczna wartość decydująca o miejscu w rankingu; jest indeksem kilku zmiennych świadczących zarówno o liczbie kontaktów odbiorców z marką, jak i jakościowej ocenie komunikatu.  </w:t>
      </w:r>
    </w:p>
    <w:p w:rsidR="00524D01" w:rsidRPr="00AC6F8D" w:rsidRDefault="00524D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24D01" w:rsidRPr="00AC6F8D" w:rsidRDefault="00524D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524D01" w:rsidRPr="00AC6F8D" w:rsidRDefault="00524D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24D01" w:rsidRPr="00AC6F8D" w:rsidRDefault="00091C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AC6F8D">
        <w:rPr>
          <w:rFonts w:ascii="Arial" w:eastAsia="Arial" w:hAnsi="Arial" w:cs="Arial"/>
          <w:i/>
          <w:color w:val="000000"/>
        </w:rPr>
        <w:t xml:space="preserve">PRESS-SERVICE Monitoring Mediów i Magazyn Press wyrażają zgodę na pełną lub częściową publikację materiałów pod warunkiem podania źródła (pełne nazwy firm: PRESS-SERVICE Monitoring Mediów i Magazyn Press, a w </w:t>
      </w:r>
      <w:proofErr w:type="spellStart"/>
      <w:r w:rsidRPr="00AC6F8D">
        <w:rPr>
          <w:rFonts w:ascii="Arial" w:eastAsia="Arial" w:hAnsi="Arial" w:cs="Arial"/>
          <w:i/>
          <w:color w:val="000000"/>
        </w:rPr>
        <w:t>social</w:t>
      </w:r>
      <w:proofErr w:type="spellEnd"/>
      <w:r w:rsidRPr="00AC6F8D">
        <w:rPr>
          <w:rFonts w:ascii="Arial" w:eastAsia="Arial" w:hAnsi="Arial" w:cs="Arial"/>
          <w:i/>
          <w:color w:val="000000"/>
        </w:rPr>
        <w:t xml:space="preserve"> media oznaczenie @</w:t>
      </w:r>
      <w:proofErr w:type="spellStart"/>
      <w:r w:rsidRPr="00AC6F8D">
        <w:rPr>
          <w:rFonts w:ascii="Arial" w:eastAsia="Arial" w:hAnsi="Arial" w:cs="Arial"/>
          <w:i/>
          <w:color w:val="000000"/>
        </w:rPr>
        <w:t>PSMMonitoring</w:t>
      </w:r>
      <w:proofErr w:type="spellEnd"/>
      <w:r w:rsidRPr="00AC6F8D">
        <w:rPr>
          <w:rFonts w:ascii="Arial" w:eastAsia="Arial" w:hAnsi="Arial" w:cs="Arial"/>
          <w:i/>
          <w:color w:val="000000"/>
        </w:rPr>
        <w:t xml:space="preserve"> (FB i TT) ora</w:t>
      </w:r>
      <w:r w:rsidR="00B25CDB" w:rsidRPr="00AC6F8D">
        <w:rPr>
          <w:rFonts w:ascii="Arial" w:eastAsia="Arial" w:hAnsi="Arial" w:cs="Arial"/>
          <w:i/>
          <w:color w:val="000000"/>
        </w:rPr>
        <w:t>z @</w:t>
      </w:r>
      <w:proofErr w:type="spellStart"/>
      <w:r w:rsidR="00B25CDB" w:rsidRPr="00AC6F8D">
        <w:rPr>
          <w:rFonts w:ascii="Arial" w:eastAsia="Arial" w:hAnsi="Arial" w:cs="Arial"/>
          <w:i/>
          <w:color w:val="000000"/>
        </w:rPr>
        <w:t>MagazynPress</w:t>
      </w:r>
      <w:proofErr w:type="spellEnd"/>
      <w:r w:rsidR="00B25CDB" w:rsidRPr="00AC6F8D">
        <w:rPr>
          <w:rFonts w:ascii="Arial" w:eastAsia="Arial" w:hAnsi="Arial" w:cs="Arial"/>
          <w:i/>
          <w:color w:val="000000"/>
        </w:rPr>
        <w:t xml:space="preserve"> (FB) i @</w:t>
      </w:r>
      <w:proofErr w:type="spellStart"/>
      <w:r w:rsidRPr="00AC6F8D">
        <w:rPr>
          <w:rFonts w:ascii="Arial" w:eastAsia="Arial" w:hAnsi="Arial" w:cs="Arial"/>
          <w:i/>
          <w:color w:val="000000"/>
        </w:rPr>
        <w:t>Press</w:t>
      </w:r>
      <w:r w:rsidR="00B25CDB" w:rsidRPr="00AC6F8D">
        <w:rPr>
          <w:rFonts w:ascii="Arial" w:eastAsia="Arial" w:hAnsi="Arial" w:cs="Arial"/>
          <w:i/>
          <w:color w:val="000000"/>
        </w:rPr>
        <w:t>Redakcja</w:t>
      </w:r>
      <w:proofErr w:type="spellEnd"/>
      <w:r w:rsidRPr="00AC6F8D">
        <w:rPr>
          <w:rFonts w:ascii="Arial" w:eastAsia="Arial" w:hAnsi="Arial" w:cs="Arial"/>
          <w:i/>
          <w:color w:val="000000"/>
        </w:rPr>
        <w:t xml:space="preserve"> (TT)).</w:t>
      </w:r>
    </w:p>
    <w:p w:rsidR="00524D01" w:rsidRPr="00AC6F8D" w:rsidRDefault="00524D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24D01" w:rsidRPr="00AC6F8D" w:rsidRDefault="00091C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AC6F8D">
        <w:rPr>
          <w:rFonts w:ascii="Verdana" w:eastAsia="Verdana" w:hAnsi="Verdana" w:cs="Verdana"/>
          <w:color w:val="000000"/>
        </w:rPr>
        <w:lastRenderedPageBreak/>
        <w:t xml:space="preserve"> </w:t>
      </w:r>
    </w:p>
    <w:p w:rsidR="00524D01" w:rsidRPr="00AC6F8D" w:rsidRDefault="00091C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</w:rPr>
      </w:pPr>
      <w:r w:rsidRPr="00AC6F8D">
        <w:rPr>
          <w:rFonts w:ascii="Verdana" w:eastAsia="Verdana" w:hAnsi="Verdana" w:cs="Verdana"/>
          <w:color w:val="000000"/>
        </w:rPr>
        <w:t>Osoba do kontaktu:</w:t>
      </w:r>
    </w:p>
    <w:p w:rsidR="00524D01" w:rsidRPr="00AC6F8D" w:rsidRDefault="00091C6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AC6F8D">
        <w:rPr>
          <w:rFonts w:ascii="Verdana" w:eastAsia="Verdana" w:hAnsi="Verdana" w:cs="Verdana"/>
          <w:b/>
          <w:color w:val="000000"/>
        </w:rPr>
        <w:t>Marlena Sosnowska</w:t>
      </w:r>
      <w:r w:rsidRPr="00AC6F8D">
        <w:rPr>
          <w:rFonts w:ascii="Verdana" w:eastAsia="Verdana" w:hAnsi="Verdana" w:cs="Verdana"/>
          <w:color w:val="000000"/>
        </w:rPr>
        <w:br/>
        <w:t xml:space="preserve">Rzecznik prasowy, menedżer ds. PR </w:t>
      </w:r>
      <w:r w:rsidRPr="00AC6F8D">
        <w:rPr>
          <w:rFonts w:ascii="Verdana" w:eastAsia="Verdana" w:hAnsi="Verdana" w:cs="Verdana"/>
          <w:color w:val="000000"/>
        </w:rPr>
        <w:br/>
        <w:t>mobile: +48 697 410 980</w:t>
      </w:r>
      <w:r w:rsidRPr="00AC6F8D">
        <w:rPr>
          <w:rFonts w:ascii="Verdana" w:eastAsia="Verdana" w:hAnsi="Verdana" w:cs="Verdana"/>
          <w:color w:val="000000"/>
        </w:rPr>
        <w:br/>
        <w:t>tel. +48 61 66 26 005 wew. 128</w:t>
      </w:r>
      <w:r w:rsidRPr="00AC6F8D">
        <w:rPr>
          <w:rFonts w:ascii="Verdana" w:eastAsia="Verdana" w:hAnsi="Verdana" w:cs="Verdana"/>
          <w:color w:val="2F3C43"/>
        </w:rPr>
        <w:br/>
      </w:r>
      <w:hyperlink r:id="rId13">
        <w:r w:rsidRPr="00AC6F8D">
          <w:rPr>
            <w:rFonts w:ascii="Verdana" w:eastAsia="Verdana" w:hAnsi="Verdana" w:cs="Verdana"/>
            <w:color w:val="0000FF"/>
            <w:u w:val="single"/>
          </w:rPr>
          <w:t>msosnowska@psmm.pl</w:t>
        </w:r>
      </w:hyperlink>
    </w:p>
    <w:p w:rsidR="00524D01" w:rsidRPr="00AC6F8D" w:rsidRDefault="00091C6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808080"/>
        </w:rPr>
      </w:pPr>
      <w:r w:rsidRPr="00AC6F8D">
        <w:rPr>
          <w:rFonts w:ascii="Verdana" w:eastAsia="Verdana" w:hAnsi="Verdana" w:cs="Verdana"/>
          <w:color w:val="000000"/>
        </w:rPr>
        <w:t xml:space="preserve"> </w:t>
      </w:r>
    </w:p>
    <w:p w:rsidR="00524D01" w:rsidRDefault="00091C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</w:rPr>
      </w:pPr>
      <w:bookmarkStart w:id="1" w:name="_gjdgxs" w:colFirst="0" w:colLast="0"/>
      <w:bookmarkEnd w:id="1"/>
      <w:r w:rsidRPr="00AC6F8D">
        <w:rPr>
          <w:rFonts w:ascii="Verdana" w:eastAsia="Verdana" w:hAnsi="Verdana" w:cs="Verdana"/>
          <w:color w:val="000000"/>
        </w:rPr>
        <w:t>PRESS-SERVICE Monitoring Mediów</w:t>
      </w:r>
      <w:r w:rsidRPr="00AC6F8D">
        <w:rPr>
          <w:rFonts w:ascii="Verdana" w:eastAsia="Verdana" w:hAnsi="Verdana" w:cs="Verdana"/>
          <w:color w:val="000000"/>
        </w:rPr>
        <w:br/>
        <w:t>60-801 Poznań, ul. Marcelińska 14</w:t>
      </w:r>
      <w:r w:rsidRPr="00AC6F8D">
        <w:rPr>
          <w:rFonts w:ascii="Verdana" w:eastAsia="Verdana" w:hAnsi="Verdana" w:cs="Verdana"/>
          <w:color w:val="2F3C43"/>
        </w:rPr>
        <w:br/>
      </w:r>
      <w:hyperlink r:id="rId14">
        <w:r w:rsidRPr="00AC6F8D">
          <w:rPr>
            <w:rFonts w:ascii="Verdana" w:eastAsia="Verdana" w:hAnsi="Verdana" w:cs="Verdana"/>
            <w:color w:val="0000FF"/>
            <w:u w:val="single"/>
          </w:rPr>
          <w:t>www.psmm.pl</w:t>
        </w:r>
      </w:hyperlink>
      <w:r w:rsidRPr="00AC6F8D">
        <w:rPr>
          <w:rFonts w:ascii="Verdana" w:eastAsia="Verdana" w:hAnsi="Verdana" w:cs="Verdana"/>
          <w:color w:val="0000FF"/>
          <w:u w:val="single"/>
        </w:rPr>
        <w:br/>
      </w:r>
      <w:hyperlink r:id="rId15">
        <w:r w:rsidRPr="00AC6F8D">
          <w:rPr>
            <w:rFonts w:ascii="Verdana" w:eastAsia="Verdana" w:hAnsi="Verdana" w:cs="Verdana"/>
            <w:color w:val="0000FF"/>
            <w:u w:val="single"/>
          </w:rPr>
          <w:t>www.twitter.com/PSMMonitoring</w:t>
        </w:r>
      </w:hyperlink>
      <w:r w:rsidRPr="00AC6F8D">
        <w:rPr>
          <w:rFonts w:ascii="Verdana" w:eastAsia="Verdana" w:hAnsi="Verdana" w:cs="Verdana"/>
          <w:color w:val="000000"/>
        </w:rPr>
        <w:br/>
      </w:r>
      <w:hyperlink r:id="rId16">
        <w:r w:rsidRPr="00AC6F8D">
          <w:rPr>
            <w:rFonts w:ascii="Verdana" w:eastAsia="Verdana" w:hAnsi="Verdana" w:cs="Verdana"/>
            <w:color w:val="0000FF"/>
            <w:u w:val="single"/>
          </w:rPr>
          <w:t>www.facebook.com/PSMMonitoring</w:t>
        </w:r>
      </w:hyperlink>
      <w:r>
        <w:rPr>
          <w:rFonts w:ascii="Verdana" w:eastAsia="Verdana" w:hAnsi="Verdana" w:cs="Verdana"/>
          <w:color w:val="0000FF"/>
          <w:u w:val="single"/>
        </w:rPr>
        <w:br/>
      </w:r>
    </w:p>
    <w:sectPr w:rsidR="00524D01">
      <w:pgSz w:w="11906" w:h="16838"/>
      <w:pgMar w:top="1258" w:right="1417" w:bottom="125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01"/>
    <w:rsid w:val="000045A4"/>
    <w:rsid w:val="0002537C"/>
    <w:rsid w:val="00091C61"/>
    <w:rsid w:val="000C3848"/>
    <w:rsid w:val="001015BF"/>
    <w:rsid w:val="00180CB3"/>
    <w:rsid w:val="002649DB"/>
    <w:rsid w:val="00524D01"/>
    <w:rsid w:val="006339D7"/>
    <w:rsid w:val="00675C69"/>
    <w:rsid w:val="0083375D"/>
    <w:rsid w:val="0087332E"/>
    <w:rsid w:val="008A6ED3"/>
    <w:rsid w:val="00985655"/>
    <w:rsid w:val="009D28BD"/>
    <w:rsid w:val="00AA4CDC"/>
    <w:rsid w:val="00AC6F8D"/>
    <w:rsid w:val="00B25CDB"/>
    <w:rsid w:val="00B91D9B"/>
    <w:rsid w:val="00D017F1"/>
    <w:rsid w:val="00D82301"/>
    <w:rsid w:val="00DA7D9B"/>
    <w:rsid w:val="00E03788"/>
    <w:rsid w:val="00E22D48"/>
    <w:rsid w:val="00EF475B"/>
    <w:rsid w:val="00F517B1"/>
    <w:rsid w:val="00FB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91C6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47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91C6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47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mm.pl/sites/default/files/top_marka_-_wydawnictwa_ksiazkowe_infografika.pdf" TargetMode="External"/><Relationship Id="rId13" Type="http://schemas.openxmlformats.org/officeDocument/2006/relationships/hyperlink" Target="mailto:msosnowska@psm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time_continue=1&amp;v=s9rLJXkHF9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facebook.com/PSMMonitori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opmarka.press.p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witter.com/PSMMonitoring" TargetMode="External"/><Relationship Id="rId10" Type="http://schemas.openxmlformats.org/officeDocument/2006/relationships/hyperlink" Target="https://psmm.pl/sites/default/files/top_marka_-_prasa_infografi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mm.pl/sites/default/files/top_marka_-_producenci_papieru_infografika.pdf" TargetMode="External"/><Relationship Id="rId14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Patrycja Malicka</cp:lastModifiedBy>
  <cp:revision>4</cp:revision>
  <dcterms:created xsi:type="dcterms:W3CDTF">2019-11-03T20:59:00Z</dcterms:created>
  <dcterms:modified xsi:type="dcterms:W3CDTF">2019-11-04T12:27:00Z</dcterms:modified>
</cp:coreProperties>
</file>