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112788">
        <w:rPr>
          <w:rFonts w:ascii="Verdana" w:hAnsi="Verdana"/>
          <w:sz w:val="20"/>
          <w:szCs w:val="20"/>
        </w:rPr>
        <w:t>18</w:t>
      </w:r>
      <w:bookmarkStart w:id="0" w:name="_GoBack"/>
      <w:bookmarkEnd w:id="0"/>
      <w:r w:rsidR="00D26917">
        <w:rPr>
          <w:rFonts w:ascii="Verdana" w:hAnsi="Verdana"/>
          <w:sz w:val="20"/>
          <w:szCs w:val="20"/>
        </w:rPr>
        <w:t xml:space="preserve"> czerwca </w:t>
      </w:r>
      <w:r w:rsidR="00C43BF2">
        <w:rPr>
          <w:rFonts w:ascii="Verdana" w:hAnsi="Verdana"/>
          <w:sz w:val="20"/>
          <w:szCs w:val="20"/>
        </w:rPr>
        <w:t>2020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D26917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Ligowy hit zelektryzował Europę i polskie media</w:t>
      </w:r>
    </w:p>
    <w:p w:rsidR="00FD7F2A" w:rsidRDefault="00D26917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PKO BP Ekstraklasa była jedną z pierwszych lig w Europie, które wznowiły rozgrywki po kryzysie związanym z pandemią </w:t>
      </w:r>
      <w:proofErr w:type="spellStart"/>
      <w:r>
        <w:rPr>
          <w:rFonts w:ascii="Verdana" w:hAnsi="Verdana"/>
          <w:b/>
          <w:sz w:val="20"/>
          <w:szCs w:val="20"/>
        </w:rPr>
        <w:t>koronawirusa</w:t>
      </w:r>
      <w:proofErr w:type="spellEnd"/>
      <w:r>
        <w:rPr>
          <w:rFonts w:ascii="Verdana" w:hAnsi="Verdana"/>
          <w:b/>
          <w:sz w:val="20"/>
          <w:szCs w:val="20"/>
        </w:rPr>
        <w:t xml:space="preserve">. Dzięki temu Ekstraklasa sprzedała prawa telewizyjne do </w:t>
      </w:r>
      <w:r w:rsidR="006F3E39">
        <w:rPr>
          <w:rFonts w:ascii="Verdana" w:hAnsi="Verdana"/>
          <w:b/>
          <w:sz w:val="20"/>
          <w:szCs w:val="20"/>
        </w:rPr>
        <w:t>kilkunastu</w:t>
      </w:r>
      <w:r>
        <w:rPr>
          <w:rFonts w:ascii="Verdana" w:hAnsi="Verdana"/>
          <w:b/>
          <w:sz w:val="20"/>
          <w:szCs w:val="20"/>
        </w:rPr>
        <w:t xml:space="preserve"> europejskich krajów, a ligowy hit Lech – Legia poza tym, że był na ustach wielu kibiców z Europy, to zelektryzował także polskie media </w:t>
      </w:r>
      <w:r w:rsidR="00FD7F2A">
        <w:rPr>
          <w:rFonts w:ascii="Verdana" w:hAnsi="Verdana"/>
          <w:b/>
          <w:sz w:val="20"/>
          <w:szCs w:val="20"/>
        </w:rPr>
        <w:t xml:space="preserve">– wynika z raportu PRESS-SERVICE Monitoring Mediów. </w:t>
      </w:r>
    </w:p>
    <w:p w:rsidR="00D26917" w:rsidRDefault="00D26917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Jako pierwsza liga w Europie rozgrywki wznowiła niemiecka Bundesliga. </w:t>
      </w:r>
      <w:r w:rsidR="00C9448D">
        <w:rPr>
          <w:rFonts w:ascii="Verdana" w:hAnsi="Verdana"/>
          <w:sz w:val="20"/>
          <w:szCs w:val="20"/>
        </w:rPr>
        <w:t xml:space="preserve">PKO BP </w:t>
      </w:r>
      <w:r>
        <w:rPr>
          <w:rFonts w:ascii="Verdana" w:hAnsi="Verdana"/>
          <w:sz w:val="20"/>
          <w:szCs w:val="20"/>
        </w:rPr>
        <w:t>Ekstraklasa poszła jej śladem i rozegrała pierwsze mecze w ostatni weekend maja. Z powodu niedoboru sportowych emocji, polskimi rozgrywkami zainteresowało się wielu nadawców z całej Europy. Prawa do meczów sprzedano aż do 17 europejskich krajów, a wszyscy nadawcy zdecydowali się na pokazanie ligowego klasyka – meczu Lecha z Legią.</w:t>
      </w:r>
    </w:p>
    <w:p w:rsidR="003E182D" w:rsidRDefault="00D26917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Nic więc dziwnego, że to właśnie te dwa zespoły najczęściej występowały w mediach w maju. Rozpoczęcie ligi takim spotkaniem rozgrzewało nie tylko kibiców, ale także dziennikarzy. </w:t>
      </w:r>
      <w:r w:rsidR="00C9448D">
        <w:rPr>
          <w:rFonts w:ascii="Verdana" w:hAnsi="Verdana"/>
          <w:sz w:val="20"/>
          <w:szCs w:val="20"/>
        </w:rPr>
        <w:t xml:space="preserve">Obu zespołom dodatkowo pomógł fakt, że występowały w Totolotek Pucharze Polski. Udział w tych rozgrywkach zwiększył także liczbę publikacji </w:t>
      </w:r>
      <w:r w:rsidR="00CD6116">
        <w:rPr>
          <w:rFonts w:ascii="Verdana" w:hAnsi="Verdana"/>
          <w:sz w:val="20"/>
          <w:szCs w:val="20"/>
        </w:rPr>
        <w:t xml:space="preserve">na temat </w:t>
      </w:r>
      <w:r w:rsidR="00C9448D">
        <w:rPr>
          <w:rFonts w:ascii="Verdana" w:hAnsi="Verdana"/>
          <w:sz w:val="20"/>
          <w:szCs w:val="20"/>
        </w:rPr>
        <w:t>innych zespołów PKO BP Eks</w:t>
      </w:r>
      <w:r w:rsidR="006F3E39">
        <w:rPr>
          <w:rFonts w:ascii="Verdana" w:hAnsi="Verdana"/>
          <w:sz w:val="20"/>
          <w:szCs w:val="20"/>
        </w:rPr>
        <w:t>traklasy, bowiem</w:t>
      </w:r>
      <w:r w:rsidR="00C9448D">
        <w:rPr>
          <w:rFonts w:ascii="Verdana" w:hAnsi="Verdana"/>
          <w:sz w:val="20"/>
          <w:szCs w:val="20"/>
        </w:rPr>
        <w:t xml:space="preserve"> Cracovia, Lechia Gdańsk i Piast Gliwice </w:t>
      </w:r>
      <w:r w:rsidR="006F3E39">
        <w:rPr>
          <w:rFonts w:ascii="Verdana" w:hAnsi="Verdana"/>
          <w:sz w:val="20"/>
          <w:szCs w:val="20"/>
        </w:rPr>
        <w:t xml:space="preserve">w komplecie </w:t>
      </w:r>
      <w:r w:rsidR="00C9448D">
        <w:rPr>
          <w:rFonts w:ascii="Verdana" w:hAnsi="Verdana"/>
          <w:sz w:val="20"/>
          <w:szCs w:val="20"/>
        </w:rPr>
        <w:t>znalazły się w pierwszej dziesiątce zestawienia.</w:t>
      </w:r>
    </w:p>
    <w:p w:rsidR="00461437" w:rsidRDefault="00C9448D" w:rsidP="002100F7">
      <w:pPr>
        <w:jc w:val="both"/>
        <w:rPr>
          <w:rFonts w:ascii="Verdana" w:hAnsi="Verdana" w:cs="Tahoma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543A10F" wp14:editId="594C6891">
            <wp:extent cx="5566067" cy="2941883"/>
            <wp:effectExtent l="0" t="0" r="15875" b="1143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0F7" w:rsidRPr="003E182D" w:rsidRDefault="002100F7" w:rsidP="002100F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>Wykres 1. TOP 10 najbardziej medial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563CB2">
        <w:rPr>
          <w:rFonts w:ascii="Verdana" w:hAnsi="Verdana" w:cs="Tahoma"/>
          <w:b/>
          <w:sz w:val="20"/>
          <w:szCs w:val="20"/>
        </w:rPr>
        <w:t xml:space="preserve">ych drużyn LOTTO Ekstraklasy w </w:t>
      </w:r>
      <w:r w:rsidR="00C9448D">
        <w:rPr>
          <w:rFonts w:ascii="Verdana" w:hAnsi="Verdana" w:cs="Tahoma"/>
          <w:b/>
          <w:sz w:val="20"/>
          <w:szCs w:val="20"/>
        </w:rPr>
        <w:t>maju</w:t>
      </w:r>
      <w:r w:rsidR="00C43BF2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100F7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6F3E39" w:rsidRDefault="0079567E" w:rsidP="00CD61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Fortuna 1. Lidze</w:t>
      </w:r>
      <w:r w:rsidR="00415BF4">
        <w:rPr>
          <w:rFonts w:ascii="Verdana" w:hAnsi="Verdana"/>
          <w:sz w:val="20"/>
          <w:szCs w:val="20"/>
        </w:rPr>
        <w:t xml:space="preserve"> </w:t>
      </w:r>
      <w:r w:rsidR="00C9448D">
        <w:rPr>
          <w:rFonts w:ascii="Verdana" w:hAnsi="Verdana"/>
          <w:sz w:val="20"/>
          <w:szCs w:val="20"/>
        </w:rPr>
        <w:t>reszcie stawki zdecydowanie odskoczyły dwa zespoły, które w Totolotek Pucharze Polski</w:t>
      </w:r>
      <w:r w:rsidR="006F3E39">
        <w:rPr>
          <w:rFonts w:ascii="Verdana" w:hAnsi="Verdana"/>
          <w:sz w:val="20"/>
          <w:szCs w:val="20"/>
        </w:rPr>
        <w:t xml:space="preserve"> potykały się z krajowymi potentatami</w:t>
      </w:r>
      <w:r w:rsidR="00C9448D">
        <w:rPr>
          <w:rFonts w:ascii="Verdana" w:hAnsi="Verdana"/>
          <w:sz w:val="20"/>
          <w:szCs w:val="20"/>
        </w:rPr>
        <w:t xml:space="preserve">. </w:t>
      </w:r>
      <w:r w:rsidR="006F3E39">
        <w:rPr>
          <w:rFonts w:ascii="Verdana" w:hAnsi="Verdana"/>
          <w:sz w:val="20"/>
          <w:szCs w:val="20"/>
        </w:rPr>
        <w:t>Mowa o Stali Mielec, która</w:t>
      </w:r>
      <w:r w:rsidR="00C9448D">
        <w:rPr>
          <w:rFonts w:ascii="Verdana" w:hAnsi="Verdana"/>
          <w:sz w:val="20"/>
          <w:szCs w:val="20"/>
        </w:rPr>
        <w:t xml:space="preserve"> uległa Lechowi P</w:t>
      </w:r>
      <w:r w:rsidR="006F3E39">
        <w:rPr>
          <w:rFonts w:ascii="Verdana" w:hAnsi="Verdana"/>
          <w:sz w:val="20"/>
          <w:szCs w:val="20"/>
        </w:rPr>
        <w:t xml:space="preserve">oznań oraz Miedzi </w:t>
      </w:r>
      <w:r w:rsidR="00C9448D">
        <w:rPr>
          <w:rFonts w:ascii="Verdana" w:hAnsi="Verdana"/>
          <w:sz w:val="20"/>
          <w:szCs w:val="20"/>
        </w:rPr>
        <w:t>Legnica</w:t>
      </w:r>
      <w:r w:rsidR="006F3E39">
        <w:rPr>
          <w:rFonts w:ascii="Verdana" w:hAnsi="Verdana"/>
          <w:sz w:val="20"/>
          <w:szCs w:val="20"/>
        </w:rPr>
        <w:t>, która</w:t>
      </w:r>
      <w:r w:rsidR="00C9448D">
        <w:rPr>
          <w:rFonts w:ascii="Verdana" w:hAnsi="Verdana"/>
          <w:sz w:val="20"/>
          <w:szCs w:val="20"/>
        </w:rPr>
        <w:t xml:space="preserve"> przegrała z Legią Warszawa. </w:t>
      </w:r>
      <w:r w:rsidR="006F3E39">
        <w:rPr>
          <w:rFonts w:ascii="Verdana" w:hAnsi="Verdana"/>
          <w:sz w:val="20"/>
          <w:szCs w:val="20"/>
        </w:rPr>
        <w:t xml:space="preserve">W ¼ krajowego pucharu zagrał także GKS Tychy, jednak jego starcie z Cracovią nie wywołało aż takiego zainteresowania. </w:t>
      </w:r>
      <w:r w:rsidR="00C9448D">
        <w:rPr>
          <w:rFonts w:ascii="Verdana" w:hAnsi="Verdana"/>
          <w:sz w:val="20"/>
          <w:szCs w:val="20"/>
        </w:rPr>
        <w:t xml:space="preserve">Za plecami </w:t>
      </w:r>
      <w:r w:rsidR="006F3E39">
        <w:rPr>
          <w:rFonts w:ascii="Verdana" w:hAnsi="Verdana"/>
          <w:sz w:val="20"/>
          <w:szCs w:val="20"/>
        </w:rPr>
        <w:t xml:space="preserve">Stali i Miedzi </w:t>
      </w:r>
      <w:r w:rsidR="00C9448D">
        <w:rPr>
          <w:rFonts w:ascii="Verdana" w:hAnsi="Verdana"/>
          <w:sz w:val="20"/>
          <w:szCs w:val="20"/>
        </w:rPr>
        <w:t xml:space="preserve">nie doszło do większych </w:t>
      </w:r>
      <w:r w:rsidR="00C9448D">
        <w:rPr>
          <w:rFonts w:ascii="Verdana" w:hAnsi="Verdana"/>
          <w:sz w:val="20"/>
          <w:szCs w:val="20"/>
        </w:rPr>
        <w:lastRenderedPageBreak/>
        <w:t xml:space="preserve">przetasowań. Pierwszą </w:t>
      </w:r>
      <w:r w:rsidR="006F3E39">
        <w:rPr>
          <w:rFonts w:ascii="Verdana" w:hAnsi="Verdana"/>
          <w:sz w:val="20"/>
          <w:szCs w:val="20"/>
        </w:rPr>
        <w:t>szóstkę</w:t>
      </w:r>
      <w:r w:rsidR="00C9448D">
        <w:rPr>
          <w:rFonts w:ascii="Verdana" w:hAnsi="Verdana"/>
          <w:sz w:val="20"/>
          <w:szCs w:val="20"/>
        </w:rPr>
        <w:t xml:space="preserve"> uzupełniły Radomiak Radom, Zagł</w:t>
      </w:r>
      <w:r w:rsidR="006F3E39">
        <w:rPr>
          <w:rFonts w:ascii="Verdana" w:hAnsi="Verdana"/>
          <w:sz w:val="20"/>
          <w:szCs w:val="20"/>
        </w:rPr>
        <w:t xml:space="preserve">ębie Sosnowiec, </w:t>
      </w:r>
      <w:r w:rsidR="00C9448D">
        <w:rPr>
          <w:rFonts w:ascii="Verdana" w:hAnsi="Verdana"/>
          <w:sz w:val="20"/>
          <w:szCs w:val="20"/>
        </w:rPr>
        <w:t>Podbeskidzie Bielsko-Biała</w:t>
      </w:r>
      <w:r w:rsidR="006F3E39">
        <w:rPr>
          <w:rFonts w:ascii="Verdana" w:hAnsi="Verdana"/>
          <w:sz w:val="20"/>
          <w:szCs w:val="20"/>
        </w:rPr>
        <w:t xml:space="preserve"> i wspomniany GKS Tychy</w:t>
      </w:r>
      <w:r w:rsidR="00C9448D">
        <w:rPr>
          <w:rFonts w:ascii="Verdana" w:hAnsi="Verdana"/>
          <w:sz w:val="20"/>
          <w:szCs w:val="20"/>
        </w:rPr>
        <w:t>. Mająca aspiracje do awansu Warta Poznań tym razem znalazła się na siódmym miejscu zestawienia.</w:t>
      </w:r>
    </w:p>
    <w:p w:rsidR="00C23ED8" w:rsidRPr="002100F7" w:rsidRDefault="00C9448D" w:rsidP="00C93C21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590B31F" wp14:editId="7540B0B2">
            <wp:extent cx="5571649" cy="2942033"/>
            <wp:effectExtent l="0" t="0" r="10160" b="10795"/>
            <wp:docPr id="4" name="Wykres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</w:t>
      </w:r>
      <w:r w:rsidR="003D50BD">
        <w:rPr>
          <w:rFonts w:ascii="Verdana" w:hAnsi="Verdana" w:cs="Tahoma"/>
          <w:b/>
          <w:sz w:val="20"/>
          <w:szCs w:val="20"/>
        </w:rPr>
        <w:t>Fortuny</w:t>
      </w:r>
      <w:r w:rsidRPr="00247F88">
        <w:rPr>
          <w:rFonts w:ascii="Verdana" w:hAnsi="Verdana" w:cs="Tahoma"/>
          <w:b/>
          <w:sz w:val="20"/>
          <w:szCs w:val="20"/>
        </w:rPr>
        <w:t xml:space="preserve"> 1. ligi w</w:t>
      </w:r>
      <w:r w:rsidR="00BD53B1">
        <w:rPr>
          <w:rFonts w:ascii="Verdana" w:hAnsi="Verdana" w:cs="Tahoma"/>
          <w:b/>
          <w:sz w:val="20"/>
          <w:szCs w:val="20"/>
        </w:rPr>
        <w:t xml:space="preserve"> </w:t>
      </w:r>
      <w:r w:rsidR="00C9448D">
        <w:rPr>
          <w:rFonts w:ascii="Verdana" w:hAnsi="Verdana" w:cs="Tahoma"/>
          <w:b/>
          <w:sz w:val="20"/>
          <w:szCs w:val="20"/>
        </w:rPr>
        <w:t>maju</w:t>
      </w:r>
      <w:r w:rsidR="003E182D">
        <w:rPr>
          <w:rFonts w:ascii="Verdana" w:hAnsi="Verdana" w:cs="Tahoma"/>
          <w:b/>
          <w:sz w:val="20"/>
          <w:szCs w:val="20"/>
        </w:rPr>
        <w:t xml:space="preserve"> 2020</w:t>
      </w:r>
      <w:r w:rsidR="00341340">
        <w:rPr>
          <w:rFonts w:ascii="Verdana" w:hAnsi="Verdana" w:cs="Tahoma"/>
          <w:b/>
          <w:sz w:val="20"/>
          <w:szCs w:val="20"/>
        </w:rPr>
        <w:t xml:space="preserve">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C9448D" w:rsidRDefault="00C42C5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Zwycięzcą majowego rankingu medialności </w:t>
      </w:r>
      <w:r w:rsidRPr="00D653AB">
        <w:rPr>
          <w:rFonts w:ascii="Verdana" w:hAnsi="Verdana"/>
          <w:sz w:val="20"/>
          <w:szCs w:val="20"/>
        </w:rPr>
        <w:t xml:space="preserve">polskich piłkarzy </w:t>
      </w:r>
      <w:r>
        <w:rPr>
          <w:rFonts w:ascii="Verdana" w:hAnsi="Verdana"/>
          <w:sz w:val="20"/>
          <w:szCs w:val="20"/>
        </w:rPr>
        <w:t>będących zawodnikami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</w:t>
      </w:r>
      <w:r w:rsidR="00C9448D">
        <w:rPr>
          <w:rFonts w:ascii="Verdana" w:hAnsi="Verdana"/>
          <w:sz w:val="20"/>
          <w:szCs w:val="20"/>
        </w:rPr>
        <w:t xml:space="preserve">h lig został Robert Lewandowski, który po raz kolejny nie miał sobie równych. To efekt startu Bundesligi w połączeniu z brakiem rozgrywek we Włoszech czy Francji, a także świetna forma „RL9”. Napastnik reprezentacji Polski zdobył cztery bramki w czterech meczach i pewnie zmierza po koronę króla strzelców. </w:t>
      </w:r>
      <w:r w:rsidR="00BE549B">
        <w:rPr>
          <w:rFonts w:ascii="Verdana" w:hAnsi="Verdana"/>
          <w:sz w:val="20"/>
          <w:szCs w:val="20"/>
        </w:rPr>
        <w:t xml:space="preserve">Do formy wraca także Krzysztof Piątek, który w maju strzelił dwa gole dla </w:t>
      </w:r>
      <w:proofErr w:type="spellStart"/>
      <w:r w:rsidR="00BE549B">
        <w:rPr>
          <w:rFonts w:ascii="Verdana" w:hAnsi="Verdana"/>
          <w:sz w:val="20"/>
          <w:szCs w:val="20"/>
        </w:rPr>
        <w:t>Herthy</w:t>
      </w:r>
      <w:proofErr w:type="spellEnd"/>
      <w:r w:rsidR="00BE549B">
        <w:rPr>
          <w:rFonts w:ascii="Verdana" w:hAnsi="Verdana"/>
          <w:sz w:val="20"/>
          <w:szCs w:val="20"/>
        </w:rPr>
        <w:t xml:space="preserve"> Berlin. Podium uzupełnił Łukasz Piszczek, a czwarte miejsce zajął Rafał </w:t>
      </w:r>
      <w:proofErr w:type="spellStart"/>
      <w:r w:rsidR="00BE549B">
        <w:rPr>
          <w:rFonts w:ascii="Verdana" w:hAnsi="Verdana"/>
          <w:sz w:val="20"/>
          <w:szCs w:val="20"/>
        </w:rPr>
        <w:t>Gikiewicz</w:t>
      </w:r>
      <w:proofErr w:type="spellEnd"/>
      <w:r w:rsidR="00BE549B">
        <w:rPr>
          <w:rFonts w:ascii="Verdana" w:hAnsi="Verdana"/>
          <w:sz w:val="20"/>
          <w:szCs w:val="20"/>
        </w:rPr>
        <w:t xml:space="preserve"> – Polacy występujący w niemieckiej Bundeslidze</w:t>
      </w:r>
      <w:r w:rsidR="006F3E39">
        <w:rPr>
          <w:rFonts w:ascii="Verdana" w:hAnsi="Verdana"/>
          <w:sz w:val="20"/>
          <w:szCs w:val="20"/>
        </w:rPr>
        <w:t xml:space="preserve"> całkowicie</w:t>
      </w:r>
      <w:r w:rsidR="00BE549B">
        <w:rPr>
          <w:rFonts w:ascii="Verdana" w:hAnsi="Verdana"/>
          <w:sz w:val="20"/>
          <w:szCs w:val="20"/>
        </w:rPr>
        <w:t xml:space="preserve"> zdominowali majowe zestawienie. </w:t>
      </w:r>
    </w:p>
    <w:p w:rsidR="00B81C53" w:rsidRDefault="00C9448D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40851FC1" wp14:editId="3E8E441B">
            <wp:extent cx="5566067" cy="2942033"/>
            <wp:effectExtent l="0" t="0" r="15875" b="10795"/>
            <wp:docPr id="5" name="Wykres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7F88" w:rsidRPr="00EC3B6B" w:rsidRDefault="00247F88" w:rsidP="00EC3B6B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>. TOP 10 najbardziej medialnych polskich piłkarzy występujących w pięciu najmoc</w:t>
      </w:r>
      <w:r w:rsidR="00ED0A59">
        <w:rPr>
          <w:rFonts w:ascii="Verdana" w:hAnsi="Verdana" w:cs="Tahoma"/>
          <w:b/>
          <w:sz w:val="20"/>
          <w:szCs w:val="20"/>
        </w:rPr>
        <w:t>n</w:t>
      </w:r>
      <w:r w:rsidR="00C21325">
        <w:rPr>
          <w:rFonts w:ascii="Verdana" w:hAnsi="Verdana" w:cs="Tahoma"/>
          <w:b/>
          <w:sz w:val="20"/>
          <w:szCs w:val="20"/>
        </w:rPr>
        <w:t xml:space="preserve">iejszych ligach europejskich w </w:t>
      </w:r>
      <w:r w:rsidR="00D15850">
        <w:rPr>
          <w:rFonts w:ascii="Verdana" w:hAnsi="Verdana" w:cs="Tahoma"/>
          <w:b/>
          <w:sz w:val="20"/>
          <w:szCs w:val="20"/>
        </w:rPr>
        <w:t>kwietniu</w:t>
      </w:r>
      <w:r w:rsidR="003E182D">
        <w:rPr>
          <w:rFonts w:ascii="Verdana" w:hAnsi="Verdana" w:cs="Tahoma"/>
          <w:b/>
          <w:sz w:val="20"/>
          <w:szCs w:val="20"/>
        </w:rPr>
        <w:t xml:space="preserve"> 2020 </w:t>
      </w:r>
      <w:r w:rsidRPr="00247F88">
        <w:rPr>
          <w:rFonts w:ascii="Verdana" w:hAnsi="Verdana" w:cs="Tahoma"/>
          <w:b/>
          <w:sz w:val="20"/>
          <w:szCs w:val="20"/>
        </w:rPr>
        <w:t>(prasa i wybrane strony internetowe)</w:t>
      </w:r>
    </w:p>
    <w:p w:rsidR="00BB3D42" w:rsidRPr="00247F88" w:rsidRDefault="00BB3D42" w:rsidP="00BB3D42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PRESS</w:t>
      </w:r>
      <w:r>
        <w:rPr>
          <w:rFonts w:ascii="Verdana" w:hAnsi="Verdana"/>
          <w:sz w:val="20"/>
          <w:szCs w:val="20"/>
        </w:rPr>
        <w:t>-SERVICE Monitoring Mediów.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</w:t>
      </w:r>
      <w:proofErr w:type="spellStart"/>
      <w:r w:rsidRPr="00247F88">
        <w:rPr>
          <w:rFonts w:ascii="Verdana" w:hAnsi="Verdana"/>
          <w:sz w:val="20"/>
          <w:szCs w:val="20"/>
        </w:rPr>
        <w:t>społecznościowych</w:t>
      </w:r>
      <w:proofErr w:type="spellEnd"/>
      <w:r w:rsidRPr="00247F88">
        <w:rPr>
          <w:rFonts w:ascii="Verdana" w:hAnsi="Verdana"/>
          <w:sz w:val="20"/>
          <w:szCs w:val="20"/>
        </w:rPr>
        <w:t xml:space="preserve"> (Facebook.com, Twitter.com, Youtube.com</w:t>
      </w:r>
      <w:r w:rsidR="00C21325">
        <w:rPr>
          <w:rFonts w:ascii="Verdana" w:hAnsi="Verdana"/>
          <w:sz w:val="20"/>
          <w:szCs w:val="20"/>
        </w:rPr>
        <w:t>, Instagram.com, Wykop.pl</w:t>
      </w:r>
      <w:r w:rsidR="000945AD" w:rsidRPr="00247F88">
        <w:rPr>
          <w:rFonts w:ascii="Verdana" w:hAnsi="Verdana"/>
          <w:sz w:val="20"/>
          <w:szCs w:val="20"/>
        </w:rPr>
        <w:t>) . Badanie</w:t>
      </w:r>
      <w:r w:rsidRPr="00247F88">
        <w:rPr>
          <w:rFonts w:ascii="Verdana" w:hAnsi="Verdana"/>
          <w:sz w:val="20"/>
          <w:szCs w:val="20"/>
        </w:rPr>
        <w:t xml:space="preserve"> prowadzone jest cyklicznie począwszy od 1 marca 2010 roku. Do tej pory </w:t>
      </w:r>
      <w:r w:rsidR="009010C9">
        <w:rPr>
          <w:rFonts w:ascii="Verdana" w:hAnsi="Verdana"/>
          <w:sz w:val="20"/>
          <w:szCs w:val="20"/>
        </w:rPr>
        <w:t>wzięto pod uwagę już ponad 1,8</w:t>
      </w:r>
      <w:r w:rsidRPr="00247F88">
        <w:rPr>
          <w:rFonts w:ascii="Verdana" w:hAnsi="Verdana"/>
          <w:sz w:val="20"/>
          <w:szCs w:val="20"/>
        </w:rPr>
        <w:t xml:space="preserve"> mln informacji.</w:t>
      </w:r>
    </w:p>
    <w:p w:rsidR="00BB3D42" w:rsidRPr="00247F88" w:rsidRDefault="00BB3D42" w:rsidP="00BB3D42">
      <w:pPr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BB3D42" w:rsidRPr="00EC3B6B" w:rsidRDefault="00BB3D42" w:rsidP="00EC3B6B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10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Marlena Sosnowska</w:t>
      </w:r>
      <w:r>
        <w:rPr>
          <w:rFonts w:ascii="Verdana" w:hAnsi="Verdana"/>
          <w:sz w:val="20"/>
          <w:szCs w:val="20"/>
        </w:rPr>
        <w:br/>
        <w:t>Rzecznik prasowy, menedżer ds. PR</w:t>
      </w:r>
      <w:r>
        <w:rPr>
          <w:rFonts w:ascii="Verdana" w:hAnsi="Verdana"/>
          <w:sz w:val="20"/>
          <w:szCs w:val="20"/>
        </w:rPr>
        <w:br/>
        <w:t>kom: +48 697 410 980</w:t>
      </w:r>
      <w:r>
        <w:rPr>
          <w:rFonts w:ascii="Verdana" w:hAnsi="Verdana"/>
          <w:sz w:val="20"/>
          <w:szCs w:val="20"/>
        </w:rPr>
        <w:br/>
        <w:t>tel. +48 61 66 26 005 wew. 128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msosnowska@psmm.pl</w:t>
        </w:r>
      </w:hyperlink>
    </w:p>
    <w:p w:rsidR="00BB3D42" w:rsidRDefault="00BB3D42" w:rsidP="00BB3D42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95" w:rsidRDefault="00301E95" w:rsidP="00D269C7">
      <w:pPr>
        <w:spacing w:after="0" w:line="240" w:lineRule="auto"/>
      </w:pPr>
      <w:r>
        <w:separator/>
      </w:r>
    </w:p>
  </w:endnote>
  <w:endnote w:type="continuationSeparator" w:id="0">
    <w:p w:rsidR="00301E95" w:rsidRDefault="00301E95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95" w:rsidRDefault="00301E95" w:rsidP="00D269C7">
      <w:pPr>
        <w:spacing w:after="0" w:line="240" w:lineRule="auto"/>
      </w:pPr>
      <w:r>
        <w:separator/>
      </w:r>
    </w:p>
  </w:footnote>
  <w:footnote w:type="continuationSeparator" w:id="0">
    <w:p w:rsidR="00301E95" w:rsidRDefault="00301E95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063C0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A1BF2"/>
    <w:rsid w:val="000E3B9E"/>
    <w:rsid w:val="00110FCF"/>
    <w:rsid w:val="00112788"/>
    <w:rsid w:val="00114B6F"/>
    <w:rsid w:val="00146EC0"/>
    <w:rsid w:val="001477D6"/>
    <w:rsid w:val="001540EE"/>
    <w:rsid w:val="00176C60"/>
    <w:rsid w:val="001A435A"/>
    <w:rsid w:val="001C21A5"/>
    <w:rsid w:val="001C5133"/>
    <w:rsid w:val="001D0D93"/>
    <w:rsid w:val="0020466A"/>
    <w:rsid w:val="002100F7"/>
    <w:rsid w:val="002201F8"/>
    <w:rsid w:val="00221CC6"/>
    <w:rsid w:val="00226848"/>
    <w:rsid w:val="00226F76"/>
    <w:rsid w:val="00241AB2"/>
    <w:rsid w:val="00247F88"/>
    <w:rsid w:val="00285537"/>
    <w:rsid w:val="00291294"/>
    <w:rsid w:val="002A47F5"/>
    <w:rsid w:val="002B120E"/>
    <w:rsid w:val="002B797D"/>
    <w:rsid w:val="002D3005"/>
    <w:rsid w:val="002D43F7"/>
    <w:rsid w:val="002E51BA"/>
    <w:rsid w:val="002F6F41"/>
    <w:rsid w:val="0030060A"/>
    <w:rsid w:val="00301E95"/>
    <w:rsid w:val="00302623"/>
    <w:rsid w:val="00302883"/>
    <w:rsid w:val="00310ECC"/>
    <w:rsid w:val="00335D68"/>
    <w:rsid w:val="00341340"/>
    <w:rsid w:val="0036068F"/>
    <w:rsid w:val="00364DC5"/>
    <w:rsid w:val="003659D6"/>
    <w:rsid w:val="00384703"/>
    <w:rsid w:val="0039405D"/>
    <w:rsid w:val="00394E7F"/>
    <w:rsid w:val="003D50BD"/>
    <w:rsid w:val="003E182D"/>
    <w:rsid w:val="00415BF4"/>
    <w:rsid w:val="00434677"/>
    <w:rsid w:val="0044665C"/>
    <w:rsid w:val="0045392D"/>
    <w:rsid w:val="00461437"/>
    <w:rsid w:val="0046393C"/>
    <w:rsid w:val="00463D91"/>
    <w:rsid w:val="00467EEA"/>
    <w:rsid w:val="00474DA0"/>
    <w:rsid w:val="00480937"/>
    <w:rsid w:val="004A152F"/>
    <w:rsid w:val="004B695B"/>
    <w:rsid w:val="004D5854"/>
    <w:rsid w:val="00503E2C"/>
    <w:rsid w:val="00557C95"/>
    <w:rsid w:val="00562442"/>
    <w:rsid w:val="00563CB2"/>
    <w:rsid w:val="005717E8"/>
    <w:rsid w:val="005762BA"/>
    <w:rsid w:val="00591338"/>
    <w:rsid w:val="005A4A80"/>
    <w:rsid w:val="005B1D13"/>
    <w:rsid w:val="005B28CF"/>
    <w:rsid w:val="005C2FE4"/>
    <w:rsid w:val="005C3038"/>
    <w:rsid w:val="005E6826"/>
    <w:rsid w:val="005F65E7"/>
    <w:rsid w:val="00606806"/>
    <w:rsid w:val="00631176"/>
    <w:rsid w:val="00640D13"/>
    <w:rsid w:val="00641D87"/>
    <w:rsid w:val="00642F18"/>
    <w:rsid w:val="006466F7"/>
    <w:rsid w:val="00677B81"/>
    <w:rsid w:val="006A0616"/>
    <w:rsid w:val="006A0D60"/>
    <w:rsid w:val="006C4D4A"/>
    <w:rsid w:val="006D092F"/>
    <w:rsid w:val="006D0EA5"/>
    <w:rsid w:val="006F3397"/>
    <w:rsid w:val="006F3E39"/>
    <w:rsid w:val="0070535F"/>
    <w:rsid w:val="007068AC"/>
    <w:rsid w:val="00706A70"/>
    <w:rsid w:val="00713905"/>
    <w:rsid w:val="00723DDB"/>
    <w:rsid w:val="00731862"/>
    <w:rsid w:val="00731A80"/>
    <w:rsid w:val="00743962"/>
    <w:rsid w:val="00747C23"/>
    <w:rsid w:val="00767B51"/>
    <w:rsid w:val="00784F5B"/>
    <w:rsid w:val="007909C3"/>
    <w:rsid w:val="0079567E"/>
    <w:rsid w:val="007A2650"/>
    <w:rsid w:val="007B6C23"/>
    <w:rsid w:val="007C6A02"/>
    <w:rsid w:val="007F551A"/>
    <w:rsid w:val="007F5E26"/>
    <w:rsid w:val="00803095"/>
    <w:rsid w:val="00815BE9"/>
    <w:rsid w:val="00827D3A"/>
    <w:rsid w:val="0084191A"/>
    <w:rsid w:val="008462E8"/>
    <w:rsid w:val="00872B92"/>
    <w:rsid w:val="00874475"/>
    <w:rsid w:val="00884548"/>
    <w:rsid w:val="00896E10"/>
    <w:rsid w:val="008A0CC8"/>
    <w:rsid w:val="008D3A45"/>
    <w:rsid w:val="008E266C"/>
    <w:rsid w:val="008E4C7B"/>
    <w:rsid w:val="008E7F34"/>
    <w:rsid w:val="009010C9"/>
    <w:rsid w:val="00916170"/>
    <w:rsid w:val="00917B97"/>
    <w:rsid w:val="00926F26"/>
    <w:rsid w:val="0093284A"/>
    <w:rsid w:val="00934191"/>
    <w:rsid w:val="009B4EFD"/>
    <w:rsid w:val="009C204D"/>
    <w:rsid w:val="009D4A50"/>
    <w:rsid w:val="009F1525"/>
    <w:rsid w:val="009F19B6"/>
    <w:rsid w:val="00A12A7E"/>
    <w:rsid w:val="00A158F1"/>
    <w:rsid w:val="00A15D18"/>
    <w:rsid w:val="00A22E05"/>
    <w:rsid w:val="00A448DC"/>
    <w:rsid w:val="00A651AF"/>
    <w:rsid w:val="00A72AD7"/>
    <w:rsid w:val="00A852AE"/>
    <w:rsid w:val="00A8776C"/>
    <w:rsid w:val="00AA434A"/>
    <w:rsid w:val="00AA515B"/>
    <w:rsid w:val="00AA68C0"/>
    <w:rsid w:val="00AA710A"/>
    <w:rsid w:val="00AD30FB"/>
    <w:rsid w:val="00AF0372"/>
    <w:rsid w:val="00B1774B"/>
    <w:rsid w:val="00B40C30"/>
    <w:rsid w:val="00B65B73"/>
    <w:rsid w:val="00B81C53"/>
    <w:rsid w:val="00B905B6"/>
    <w:rsid w:val="00BA5CAB"/>
    <w:rsid w:val="00BB13AC"/>
    <w:rsid w:val="00BB2322"/>
    <w:rsid w:val="00BB3D42"/>
    <w:rsid w:val="00BC6747"/>
    <w:rsid w:val="00BD437D"/>
    <w:rsid w:val="00BD53B1"/>
    <w:rsid w:val="00BE549B"/>
    <w:rsid w:val="00BE646F"/>
    <w:rsid w:val="00BF5AF4"/>
    <w:rsid w:val="00C06068"/>
    <w:rsid w:val="00C21325"/>
    <w:rsid w:val="00C23ED8"/>
    <w:rsid w:val="00C369FB"/>
    <w:rsid w:val="00C40353"/>
    <w:rsid w:val="00C42C50"/>
    <w:rsid w:val="00C4397B"/>
    <w:rsid w:val="00C43BF2"/>
    <w:rsid w:val="00C51BF2"/>
    <w:rsid w:val="00C675B3"/>
    <w:rsid w:val="00C93134"/>
    <w:rsid w:val="00C93C21"/>
    <w:rsid w:val="00C94154"/>
    <w:rsid w:val="00C9448D"/>
    <w:rsid w:val="00C94808"/>
    <w:rsid w:val="00C97532"/>
    <w:rsid w:val="00CA1985"/>
    <w:rsid w:val="00CB0D4E"/>
    <w:rsid w:val="00CB1EE3"/>
    <w:rsid w:val="00CC2DF4"/>
    <w:rsid w:val="00CD123C"/>
    <w:rsid w:val="00CD6116"/>
    <w:rsid w:val="00CF2C86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613FF"/>
    <w:rsid w:val="00D653AB"/>
    <w:rsid w:val="00D80FAA"/>
    <w:rsid w:val="00D97D05"/>
    <w:rsid w:val="00DB2A2C"/>
    <w:rsid w:val="00DB3D57"/>
    <w:rsid w:val="00DC5C3C"/>
    <w:rsid w:val="00DE1CF7"/>
    <w:rsid w:val="00E91766"/>
    <w:rsid w:val="00EA2C1E"/>
    <w:rsid w:val="00EB20D5"/>
    <w:rsid w:val="00EC3B6B"/>
    <w:rsid w:val="00EC68CC"/>
    <w:rsid w:val="00ED0A59"/>
    <w:rsid w:val="00EE05F1"/>
    <w:rsid w:val="00F14853"/>
    <w:rsid w:val="00F14E9C"/>
    <w:rsid w:val="00F32BED"/>
    <w:rsid w:val="00F37313"/>
    <w:rsid w:val="00F72AC8"/>
    <w:rsid w:val="00FC532A"/>
    <w:rsid w:val="00FD1351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psmm.pl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azwisko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www.facebook.com/PSMMonitorin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5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5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5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KM'!$A$4:$A$13</c:f>
              <c:strCache>
                <c:ptCount val="10"/>
                <c:pt idx="0">
                  <c:v>Jagiellonia Białystok</c:v>
                </c:pt>
                <c:pt idx="1">
                  <c:v>Piast Gliwice</c:v>
                </c:pt>
                <c:pt idx="2">
                  <c:v>Górnik Zabrze</c:v>
                </c:pt>
                <c:pt idx="3">
                  <c:v>Pogoń Szczecin</c:v>
                </c:pt>
                <c:pt idx="4">
                  <c:v>Lechia Gdańsk</c:v>
                </c:pt>
                <c:pt idx="5">
                  <c:v>Cracovia </c:v>
                </c:pt>
                <c:pt idx="6">
                  <c:v>Wisła Kraków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'[WYKRESY Polska Piłka właściwe 1.xlsx]Wykresy - KM'!$B$4:$B$13</c:f>
              <c:numCache>
                <c:formatCode>General</c:formatCode>
                <c:ptCount val="10"/>
                <c:pt idx="0">
                  <c:v>1190</c:v>
                </c:pt>
                <c:pt idx="1">
                  <c:v>1194</c:v>
                </c:pt>
                <c:pt idx="2">
                  <c:v>1299</c:v>
                </c:pt>
                <c:pt idx="3">
                  <c:v>1354</c:v>
                </c:pt>
                <c:pt idx="4">
                  <c:v>1481</c:v>
                </c:pt>
                <c:pt idx="5">
                  <c:v>1864</c:v>
                </c:pt>
                <c:pt idx="6">
                  <c:v>1895</c:v>
                </c:pt>
                <c:pt idx="7">
                  <c:v>1945</c:v>
                </c:pt>
                <c:pt idx="8">
                  <c:v>2603</c:v>
                </c:pt>
                <c:pt idx="9">
                  <c:v>3301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539200"/>
        <c:axId val="230883328"/>
      </c:barChart>
      <c:catAx>
        <c:axId val="227539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30883328"/>
        <c:crosses val="autoZero"/>
        <c:auto val="1"/>
        <c:lblAlgn val="ctr"/>
        <c:lblOffset val="100"/>
        <c:noMultiLvlLbl val="0"/>
      </c:catAx>
      <c:valAx>
        <c:axId val="230883328"/>
        <c:scaling>
          <c:orientation val="minMax"/>
          <c:max val="35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53920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KM'!$A$39:$A$48</c:f>
              <c:strCache>
                <c:ptCount val="10"/>
                <c:pt idx="0">
                  <c:v>Chrobry Głogów</c:v>
                </c:pt>
                <c:pt idx="1">
                  <c:v>Stomil Olsztyn</c:v>
                </c:pt>
                <c:pt idx="2">
                  <c:v>Odra Opole</c:v>
                </c:pt>
                <c:pt idx="3">
                  <c:v>Warta Poznań</c:v>
                </c:pt>
                <c:pt idx="4">
                  <c:v>GKS Tychy</c:v>
                </c:pt>
                <c:pt idx="5">
                  <c:v>Podbeskidzie Bielsko-Biała</c:v>
                </c:pt>
                <c:pt idx="6">
                  <c:v>Zagłębie Sosnowiec</c:v>
                </c:pt>
                <c:pt idx="7">
                  <c:v>Radomiak Radom</c:v>
                </c:pt>
                <c:pt idx="8">
                  <c:v>Miedź Legnica</c:v>
                </c:pt>
                <c:pt idx="9">
                  <c:v>Stal Mielec</c:v>
                </c:pt>
              </c:strCache>
            </c:strRef>
          </c:cat>
          <c:val>
            <c:numRef>
              <c:f>'[WYKRESY Polska Piłka właściwe 1.xlsx]Wykresy - KM'!$B$39:$B$48</c:f>
              <c:numCache>
                <c:formatCode>General</c:formatCode>
                <c:ptCount val="10"/>
                <c:pt idx="0">
                  <c:v>216</c:v>
                </c:pt>
                <c:pt idx="1">
                  <c:v>227</c:v>
                </c:pt>
                <c:pt idx="2">
                  <c:v>227</c:v>
                </c:pt>
                <c:pt idx="3">
                  <c:v>257</c:v>
                </c:pt>
                <c:pt idx="4">
                  <c:v>310</c:v>
                </c:pt>
                <c:pt idx="5">
                  <c:v>318</c:v>
                </c:pt>
                <c:pt idx="6">
                  <c:v>345</c:v>
                </c:pt>
                <c:pt idx="7">
                  <c:v>389</c:v>
                </c:pt>
                <c:pt idx="8">
                  <c:v>829</c:v>
                </c:pt>
                <c:pt idx="9">
                  <c:v>859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230909056"/>
        <c:axId val="230910592"/>
      </c:barChart>
      <c:catAx>
        <c:axId val="2309090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230910592"/>
        <c:crosses val="autoZero"/>
        <c:auto val="1"/>
        <c:lblAlgn val="ctr"/>
        <c:lblOffset val="100"/>
        <c:noMultiLvlLbl val="0"/>
      </c:catAx>
      <c:valAx>
        <c:axId val="230910592"/>
        <c:scaling>
          <c:orientation val="minMax"/>
          <c:max val="9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090905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Polska Piłka właściwe 1.xlsx]Wykresy - KM'!$A$23:$A$32</c:f>
              <c:strCache>
                <c:ptCount val="10"/>
                <c:pt idx="0">
                  <c:v>Jan Bednarek</c:v>
                </c:pt>
                <c:pt idx="1">
                  <c:v>Kamil Glik</c:v>
                </c:pt>
                <c:pt idx="2">
                  <c:v>Wojciech Szczęsny </c:v>
                </c:pt>
                <c:pt idx="3">
                  <c:v>Piotr Zieliński</c:v>
                </c:pt>
                <c:pt idx="4">
                  <c:v>Dawid Kownacki</c:v>
                </c:pt>
                <c:pt idx="5">
                  <c:v>Arkadiusz Milik</c:v>
                </c:pt>
                <c:pt idx="6">
                  <c:v>Rafał Gikiewicz</c:v>
                </c:pt>
                <c:pt idx="7">
                  <c:v>Łukasz Piszczek</c:v>
                </c:pt>
                <c:pt idx="8">
                  <c:v>Krzysztof Piątek</c:v>
                </c:pt>
                <c:pt idx="9">
                  <c:v>Robert Lewandowski</c:v>
                </c:pt>
              </c:strCache>
            </c:strRef>
          </c:cat>
          <c:val>
            <c:numRef>
              <c:f>'[WYKRESY Polska Piłka właściwe 1.xlsx]Wykresy - KM'!$B$23:$B$32</c:f>
              <c:numCache>
                <c:formatCode>General</c:formatCode>
                <c:ptCount val="10"/>
                <c:pt idx="0">
                  <c:v>119</c:v>
                </c:pt>
                <c:pt idx="1">
                  <c:v>128</c:v>
                </c:pt>
                <c:pt idx="2">
                  <c:v>189</c:v>
                </c:pt>
                <c:pt idx="3">
                  <c:v>241</c:v>
                </c:pt>
                <c:pt idx="4">
                  <c:v>248</c:v>
                </c:pt>
                <c:pt idx="5">
                  <c:v>361</c:v>
                </c:pt>
                <c:pt idx="6">
                  <c:v>624</c:v>
                </c:pt>
                <c:pt idx="7">
                  <c:v>802</c:v>
                </c:pt>
                <c:pt idx="8">
                  <c:v>897</c:v>
                </c:pt>
                <c:pt idx="9">
                  <c:v>3001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192640"/>
        <c:axId val="142194176"/>
      </c:barChart>
      <c:catAx>
        <c:axId val="142192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42194176"/>
        <c:crosses val="autoZero"/>
        <c:auto val="1"/>
        <c:lblAlgn val="ctr"/>
        <c:lblOffset val="100"/>
        <c:noMultiLvlLbl val="0"/>
      </c:catAx>
      <c:valAx>
        <c:axId val="142194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2192640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0.68852</cdr:x>
      <cdr:y>0.63601</cdr:y>
    </cdr:from>
    <cdr:to>
      <cdr:x>0.93678</cdr:x>
      <cdr:y>0.79913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:a16="http://schemas.microsoft.com/office/drawing/2014/main" xmlns="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77498" y="1836739"/>
          <a:ext cx="1362053" cy="47107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0.68011</cdr:x>
      <cdr:y>0.52074</cdr:y>
    </cdr:from>
    <cdr:to>
      <cdr:x>0.92837</cdr:x>
      <cdr:y>0.68385</cdr:y>
    </cdr:to>
    <cdr:pic>
      <cdr:nvPicPr>
        <cdr:cNvPr id="3" name="Obraz 2">
          <a:extLst xmlns:a="http://schemas.openxmlformats.org/drawingml/2006/main">
            <a:ext uri="{FF2B5EF4-FFF2-40B4-BE49-F238E27FC236}">
              <a16:creationId xmlns="" xmlns:a16="http://schemas.microsoft.com/office/drawing/2014/main" xmlns:lc="http://schemas.openxmlformats.org/drawingml/2006/lockedCanvas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3918" y="1597212"/>
          <a:ext cx="1352039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8</cp:revision>
  <dcterms:created xsi:type="dcterms:W3CDTF">2020-05-07T12:09:00Z</dcterms:created>
  <dcterms:modified xsi:type="dcterms:W3CDTF">2020-06-18T09:42:00Z</dcterms:modified>
</cp:coreProperties>
</file>