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98168F">
        <w:rPr>
          <w:rFonts w:ascii="Verdana" w:hAnsi="Verdana"/>
          <w:sz w:val="20"/>
          <w:szCs w:val="20"/>
        </w:rPr>
        <w:t>18</w:t>
      </w:r>
      <w:r w:rsidR="00D65A33">
        <w:rPr>
          <w:rFonts w:ascii="Verdana" w:hAnsi="Verdana"/>
          <w:sz w:val="20"/>
          <w:szCs w:val="20"/>
        </w:rPr>
        <w:t xml:space="preserve"> </w:t>
      </w:r>
      <w:r w:rsidR="00113372">
        <w:rPr>
          <w:rFonts w:ascii="Verdana" w:hAnsi="Verdana"/>
          <w:sz w:val="20"/>
          <w:szCs w:val="20"/>
        </w:rPr>
        <w:t>września</w:t>
      </w:r>
      <w:r w:rsidR="009969D3">
        <w:rPr>
          <w:rFonts w:ascii="Verdana" w:hAnsi="Verdana"/>
          <w:sz w:val="20"/>
          <w:szCs w:val="20"/>
        </w:rPr>
        <w:t xml:space="preserve"> </w:t>
      </w:r>
      <w:r w:rsidR="00C06068">
        <w:rPr>
          <w:rFonts w:ascii="Verdana" w:hAnsi="Verdana"/>
          <w:sz w:val="20"/>
          <w:szCs w:val="20"/>
        </w:rPr>
        <w:t>2019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113372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odskoczyła reszcie stawki, świetny wynik Śląska</w:t>
      </w:r>
    </w:p>
    <w:p w:rsidR="00302623" w:rsidRDefault="00113372" w:rsidP="005F59F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Pomimo przełożenia jednego z ligowych meczów, Legia Warszawa rozegrała w sierpniu aż osiem spotkań, z czego pięć w Lidze Europy. Pozwoliło jej to </w:t>
      </w:r>
      <w:r w:rsidR="0098168F">
        <w:rPr>
          <w:rFonts w:ascii="Verdana" w:hAnsi="Verdana"/>
          <w:b/>
          <w:sz w:val="20"/>
          <w:szCs w:val="20"/>
        </w:rPr>
        <w:t xml:space="preserve">zdystansować pozostałe zespoły </w:t>
      </w:r>
      <w:r>
        <w:rPr>
          <w:rFonts w:ascii="Verdana" w:hAnsi="Verdana"/>
          <w:b/>
          <w:sz w:val="20"/>
          <w:szCs w:val="20"/>
        </w:rPr>
        <w:t xml:space="preserve">w rankingu medialności </w:t>
      </w:r>
      <w:r w:rsidR="00A33620">
        <w:rPr>
          <w:rFonts w:ascii="Verdana" w:hAnsi="Verdana"/>
          <w:b/>
          <w:sz w:val="20"/>
          <w:szCs w:val="20"/>
        </w:rPr>
        <w:t>- wynika z najnowszego</w:t>
      </w:r>
      <w:r w:rsidR="005F59F9">
        <w:rPr>
          <w:rFonts w:ascii="Verdana" w:hAnsi="Verdana"/>
          <w:b/>
          <w:sz w:val="20"/>
          <w:szCs w:val="20"/>
        </w:rPr>
        <w:t xml:space="preserve"> raportu</w:t>
      </w:r>
      <w:r w:rsidR="00302623" w:rsidRPr="00302623">
        <w:rPr>
          <w:rFonts w:ascii="Verdana" w:hAnsi="Verdana"/>
          <w:b/>
          <w:sz w:val="20"/>
          <w:szCs w:val="20"/>
        </w:rPr>
        <w:t xml:space="preserve">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C40FE1" w:rsidRDefault="005F59F9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Pierwsze miejsce Legii to żadna niespodzianka - stołeczny klub i bez europejskich pucharów jest najczęściej najbardziej medialnym klubem PKO BP Ekstraklasy. W sierpniu w związku z występami w Lidze Europy ta przewaga tylko się zwiększyła. Najwięcej uwagi przyniosły jej mecze z </w:t>
      </w:r>
      <w:proofErr w:type="spellStart"/>
      <w:r>
        <w:rPr>
          <w:rFonts w:ascii="Verdana" w:hAnsi="Verdana"/>
          <w:sz w:val="20"/>
          <w:szCs w:val="20"/>
        </w:rPr>
        <w:t>Atromitosem</w:t>
      </w:r>
      <w:proofErr w:type="spellEnd"/>
      <w:r>
        <w:rPr>
          <w:rFonts w:ascii="Verdana" w:hAnsi="Verdana"/>
          <w:sz w:val="20"/>
          <w:szCs w:val="20"/>
        </w:rPr>
        <w:t xml:space="preserve"> Ateny i Glasgow </w:t>
      </w:r>
      <w:proofErr w:type="spellStart"/>
      <w:r>
        <w:rPr>
          <w:rFonts w:ascii="Verdana" w:hAnsi="Verdana"/>
          <w:sz w:val="20"/>
          <w:szCs w:val="20"/>
        </w:rPr>
        <w:t>Rangers</w:t>
      </w:r>
      <w:proofErr w:type="spellEnd"/>
      <w:r>
        <w:rPr>
          <w:rFonts w:ascii="Verdana" w:hAnsi="Verdana"/>
          <w:sz w:val="20"/>
          <w:szCs w:val="20"/>
        </w:rPr>
        <w:t xml:space="preserve">. W tym pierwszym przypadku liczbę publikacji zwiększył fakt, iż </w:t>
      </w:r>
      <w:r w:rsidR="00FC4592">
        <w:rPr>
          <w:rFonts w:ascii="Verdana" w:hAnsi="Verdana"/>
          <w:sz w:val="20"/>
          <w:szCs w:val="20"/>
        </w:rPr>
        <w:t>warszawskiemu klubowi przełożono</w:t>
      </w:r>
      <w:r>
        <w:rPr>
          <w:rFonts w:ascii="Verdana" w:hAnsi="Verdana"/>
          <w:sz w:val="20"/>
          <w:szCs w:val="20"/>
        </w:rPr>
        <w:t xml:space="preserve"> ligowe spotkanie, co spotkało się z krytyką, także ze strony prezesa PZPN, Zbigniewa Bońka.</w:t>
      </w:r>
    </w:p>
    <w:p w:rsidR="00803095" w:rsidRDefault="005F59F9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Świetny wynik odnotował także Śląsk. Zespół z Wrocław</w:t>
      </w:r>
      <w:r w:rsidR="00A33620">
        <w:rPr>
          <w:rFonts w:ascii="Verdana" w:hAnsi="Verdana"/>
          <w:sz w:val="20"/>
          <w:szCs w:val="20"/>
        </w:rPr>
        <w:t>ia znalazł się na drugim miejscu</w:t>
      </w:r>
      <w:r>
        <w:rPr>
          <w:rFonts w:ascii="Verdana" w:hAnsi="Verdana"/>
          <w:sz w:val="20"/>
          <w:szCs w:val="20"/>
        </w:rPr>
        <w:t xml:space="preserve"> zestawienia - po raz pierwszy od lutego 2016 roku. To oczywiście zasługa świetnej postawy w lidze, która zaskoczyła nie tylko rywali wrocławian, ale także kibiców i ligowych ekspertów.</w:t>
      </w:r>
      <w:r w:rsidR="001F2A0C">
        <w:rPr>
          <w:rFonts w:ascii="Verdana" w:hAnsi="Verdana"/>
          <w:sz w:val="20"/>
          <w:szCs w:val="20"/>
        </w:rPr>
        <w:t xml:space="preserve"> </w:t>
      </w:r>
    </w:p>
    <w:p w:rsidR="00F06726" w:rsidRDefault="00CC2AE8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4854CD7" wp14:editId="4881248E">
            <wp:extent cx="5446059" cy="3067050"/>
            <wp:effectExtent l="0" t="0" r="2540" b="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00F7" w:rsidRP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</w:t>
      </w:r>
      <w:r w:rsidR="00F06726">
        <w:rPr>
          <w:rFonts w:ascii="Verdana" w:hAnsi="Verdana" w:cs="Tahoma"/>
          <w:b/>
          <w:sz w:val="20"/>
          <w:szCs w:val="20"/>
        </w:rPr>
        <w:t>PKO BP</w:t>
      </w:r>
      <w:r w:rsidR="00563CB2">
        <w:rPr>
          <w:rFonts w:ascii="Verdana" w:hAnsi="Verdana" w:cs="Tahoma"/>
          <w:b/>
          <w:sz w:val="20"/>
          <w:szCs w:val="20"/>
        </w:rPr>
        <w:t xml:space="preserve"> Ekstraklasy w </w:t>
      </w:r>
      <w:r w:rsidR="00CC2AE8">
        <w:rPr>
          <w:rFonts w:ascii="Verdana" w:hAnsi="Verdana" w:cs="Tahoma"/>
          <w:b/>
          <w:sz w:val="20"/>
          <w:szCs w:val="20"/>
        </w:rPr>
        <w:t>sierpniu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F06726" w:rsidRDefault="00080EF2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ranki</w:t>
      </w:r>
      <w:r w:rsidR="00FD2524">
        <w:rPr>
          <w:rFonts w:ascii="Verdana" w:hAnsi="Verdana"/>
          <w:sz w:val="20"/>
          <w:szCs w:val="20"/>
        </w:rPr>
        <w:t>ngu medialności Fortuna 1. Ligi doszło do zmian na szczycie - spadkowicze z PKO BP Ekstraklasy nadal znajdują się w czołówce zestawienia, jednak pierwsze miejsce tym razem zajął Radomiak Radom. W pierwszej piątce poza wspominanym Radomiakiem, Miedzią Legnica, Stalą Mielec i Zagłębiem Sosnowiec po raz kolejny znalazło się także miejsce dla Warty Poznań, która odnotowała udany początek sezonu</w:t>
      </w:r>
      <w:r w:rsidR="00F06726">
        <w:rPr>
          <w:rFonts w:ascii="Verdana" w:hAnsi="Verdana"/>
          <w:sz w:val="20"/>
          <w:szCs w:val="20"/>
        </w:rPr>
        <w:t xml:space="preserve">. </w:t>
      </w:r>
      <w:r w:rsidR="00FD2524">
        <w:rPr>
          <w:rFonts w:ascii="Verdana" w:hAnsi="Verdana"/>
          <w:sz w:val="20"/>
          <w:szCs w:val="20"/>
        </w:rPr>
        <w:t>Sportowo na drugim biegunie znajdują się ekipy Odry Opole i Chrobrego Głogów, które znajdują się w strefie spadkowej Fortuna 1. Ligi, ale w rankingu medialności znalazły się w pierwszej dziesiątce.</w:t>
      </w:r>
    </w:p>
    <w:p w:rsidR="00C23ED8" w:rsidRPr="002100F7" w:rsidRDefault="00CC2AE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4A888A59" wp14:editId="20B04971">
            <wp:extent cx="5446059" cy="3067200"/>
            <wp:effectExtent l="0" t="0" r="2540" b="0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FC4592">
        <w:rPr>
          <w:rFonts w:ascii="Verdana" w:hAnsi="Verdana" w:cs="Tahoma"/>
          <w:b/>
          <w:sz w:val="20"/>
          <w:szCs w:val="20"/>
        </w:rPr>
        <w:t>sierpniu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9C3EB2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 w:rsidR="00640D13">
        <w:rPr>
          <w:rFonts w:ascii="Verdana" w:hAnsi="Verdana"/>
          <w:sz w:val="20"/>
          <w:szCs w:val="20"/>
        </w:rPr>
        <w:t xml:space="preserve">ilniejszych europejskich lig, </w:t>
      </w:r>
      <w:r w:rsidR="009C3EB2">
        <w:rPr>
          <w:rFonts w:ascii="Verdana" w:hAnsi="Verdana"/>
          <w:sz w:val="20"/>
          <w:szCs w:val="20"/>
        </w:rPr>
        <w:t xml:space="preserve">Robert Lewandowski </w:t>
      </w:r>
      <w:r w:rsidR="00FD2524">
        <w:rPr>
          <w:rFonts w:ascii="Verdana" w:hAnsi="Verdana"/>
          <w:sz w:val="20"/>
          <w:szCs w:val="20"/>
        </w:rPr>
        <w:t>po raz drugi z rzędu okazał się lepszy od Krzysztofa Piątka. „Lewy” zaliczył świetny miesiąc w Bundeslidz</w:t>
      </w:r>
      <w:r w:rsidR="00A33620">
        <w:rPr>
          <w:rFonts w:ascii="Verdana" w:hAnsi="Verdana"/>
          <w:sz w:val="20"/>
          <w:szCs w:val="20"/>
        </w:rPr>
        <w:t>e - 6 goli w 3 meczach, a ponad</w:t>
      </w:r>
      <w:r w:rsidR="00FD2524">
        <w:rPr>
          <w:rFonts w:ascii="Verdana" w:hAnsi="Verdana"/>
          <w:sz w:val="20"/>
          <w:szCs w:val="20"/>
        </w:rPr>
        <w:t>to rozegrał całościowo pięć spotkań, podczas gdy „</w:t>
      </w:r>
      <w:proofErr w:type="spellStart"/>
      <w:r w:rsidR="00FD2524">
        <w:rPr>
          <w:rFonts w:ascii="Verdana" w:hAnsi="Verdana"/>
          <w:sz w:val="20"/>
          <w:szCs w:val="20"/>
        </w:rPr>
        <w:t>Pjona</w:t>
      </w:r>
      <w:proofErr w:type="spellEnd"/>
      <w:r w:rsidR="00FD2524">
        <w:rPr>
          <w:rFonts w:ascii="Verdana" w:hAnsi="Verdana"/>
          <w:sz w:val="20"/>
          <w:szCs w:val="20"/>
        </w:rPr>
        <w:t xml:space="preserve">” tylko dwa. Piątek w tych dwóch meczach nie zdobył gola, co także wpłynęło na mniejszą liczbę publikacji. </w:t>
      </w:r>
      <w:r w:rsidR="009C3EB2">
        <w:rPr>
          <w:rFonts w:ascii="Verdana" w:hAnsi="Verdana"/>
          <w:sz w:val="20"/>
          <w:szCs w:val="20"/>
        </w:rPr>
        <w:t xml:space="preserve">Pozostali piłkarze </w:t>
      </w:r>
      <w:r w:rsidR="00FD2524">
        <w:rPr>
          <w:rFonts w:ascii="Verdana" w:hAnsi="Verdana"/>
          <w:sz w:val="20"/>
          <w:szCs w:val="20"/>
        </w:rPr>
        <w:t xml:space="preserve">po raz kolejny </w:t>
      </w:r>
      <w:r w:rsidR="009C3EB2">
        <w:rPr>
          <w:rFonts w:ascii="Verdana" w:hAnsi="Verdana"/>
          <w:sz w:val="20"/>
          <w:szCs w:val="20"/>
        </w:rPr>
        <w:t xml:space="preserve">zostali zdecydowanie za tą dwójką. </w:t>
      </w:r>
    </w:p>
    <w:p w:rsidR="00B81C53" w:rsidRDefault="00FD2524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B2FEF81" wp14:editId="32505DCF">
            <wp:extent cx="5446059" cy="3981450"/>
            <wp:effectExtent l="0" t="0" r="2540" b="0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lastRenderedPageBreak/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FC4592">
        <w:rPr>
          <w:rFonts w:ascii="Verdana" w:hAnsi="Verdana" w:cs="Tahoma"/>
          <w:b/>
          <w:sz w:val="20"/>
          <w:szCs w:val="20"/>
        </w:rPr>
        <w:t>sierpniu</w:t>
      </w:r>
      <w:r w:rsidR="00341340">
        <w:rPr>
          <w:rFonts w:ascii="Verdana" w:hAnsi="Verdana" w:cs="Tahoma"/>
          <w:b/>
          <w:sz w:val="20"/>
          <w:szCs w:val="20"/>
        </w:rPr>
        <w:t xml:space="preserve"> 2019</w:t>
      </w:r>
      <w:r w:rsidR="00BB3D42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F13640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7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80EF2"/>
    <w:rsid w:val="000945AD"/>
    <w:rsid w:val="000A1BF2"/>
    <w:rsid w:val="000E3B9E"/>
    <w:rsid w:val="00110FCF"/>
    <w:rsid w:val="00113372"/>
    <w:rsid w:val="00114B6F"/>
    <w:rsid w:val="0013696E"/>
    <w:rsid w:val="00146EC0"/>
    <w:rsid w:val="001477D6"/>
    <w:rsid w:val="001540EE"/>
    <w:rsid w:val="00176C60"/>
    <w:rsid w:val="001A435A"/>
    <w:rsid w:val="001C5133"/>
    <w:rsid w:val="001D0D93"/>
    <w:rsid w:val="001F2A0C"/>
    <w:rsid w:val="0020466A"/>
    <w:rsid w:val="002100F7"/>
    <w:rsid w:val="002201F8"/>
    <w:rsid w:val="00221CC6"/>
    <w:rsid w:val="00226848"/>
    <w:rsid w:val="00226F76"/>
    <w:rsid w:val="00241AB2"/>
    <w:rsid w:val="00247F88"/>
    <w:rsid w:val="002748AD"/>
    <w:rsid w:val="00285537"/>
    <w:rsid w:val="00291294"/>
    <w:rsid w:val="002A47F5"/>
    <w:rsid w:val="002B120E"/>
    <w:rsid w:val="002B797D"/>
    <w:rsid w:val="002D3005"/>
    <w:rsid w:val="002D43F7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77712"/>
    <w:rsid w:val="00591338"/>
    <w:rsid w:val="005A4A80"/>
    <w:rsid w:val="005B1D13"/>
    <w:rsid w:val="005B28CF"/>
    <w:rsid w:val="005C2FE4"/>
    <w:rsid w:val="005C3038"/>
    <w:rsid w:val="005E6826"/>
    <w:rsid w:val="005F59F9"/>
    <w:rsid w:val="005F65E7"/>
    <w:rsid w:val="00606806"/>
    <w:rsid w:val="00631176"/>
    <w:rsid w:val="00640D13"/>
    <w:rsid w:val="00641D87"/>
    <w:rsid w:val="00642F18"/>
    <w:rsid w:val="00676CB2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31426"/>
    <w:rsid w:val="008462E8"/>
    <w:rsid w:val="00872B92"/>
    <w:rsid w:val="00874475"/>
    <w:rsid w:val="00884548"/>
    <w:rsid w:val="00896E10"/>
    <w:rsid w:val="008A0CC8"/>
    <w:rsid w:val="008D3A45"/>
    <w:rsid w:val="008E266C"/>
    <w:rsid w:val="008E4C7B"/>
    <w:rsid w:val="008E7F34"/>
    <w:rsid w:val="008F4B1A"/>
    <w:rsid w:val="009064CE"/>
    <w:rsid w:val="00916170"/>
    <w:rsid w:val="00925D37"/>
    <w:rsid w:val="00926F26"/>
    <w:rsid w:val="0093284A"/>
    <w:rsid w:val="00934191"/>
    <w:rsid w:val="00966142"/>
    <w:rsid w:val="0098168F"/>
    <w:rsid w:val="009969D3"/>
    <w:rsid w:val="009A3D6E"/>
    <w:rsid w:val="009B4EFD"/>
    <w:rsid w:val="009C204D"/>
    <w:rsid w:val="009C3EB2"/>
    <w:rsid w:val="009D4A50"/>
    <w:rsid w:val="009F1525"/>
    <w:rsid w:val="009F19B6"/>
    <w:rsid w:val="009F70E4"/>
    <w:rsid w:val="00A12A7E"/>
    <w:rsid w:val="00A158F1"/>
    <w:rsid w:val="00A15D18"/>
    <w:rsid w:val="00A22E05"/>
    <w:rsid w:val="00A33620"/>
    <w:rsid w:val="00A448DC"/>
    <w:rsid w:val="00A6312D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0F5F"/>
    <w:rsid w:val="00BD437D"/>
    <w:rsid w:val="00BD53B1"/>
    <w:rsid w:val="00BD53EB"/>
    <w:rsid w:val="00BE646F"/>
    <w:rsid w:val="00BF5AF4"/>
    <w:rsid w:val="00C06068"/>
    <w:rsid w:val="00C21325"/>
    <w:rsid w:val="00C23ED8"/>
    <w:rsid w:val="00C369FB"/>
    <w:rsid w:val="00C40353"/>
    <w:rsid w:val="00C40FE1"/>
    <w:rsid w:val="00C4397B"/>
    <w:rsid w:val="00C51BF2"/>
    <w:rsid w:val="00C93134"/>
    <w:rsid w:val="00C94154"/>
    <w:rsid w:val="00C97532"/>
    <w:rsid w:val="00CA1985"/>
    <w:rsid w:val="00CB0D4E"/>
    <w:rsid w:val="00CB1EE3"/>
    <w:rsid w:val="00CC2AE8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54996"/>
    <w:rsid w:val="00D613FF"/>
    <w:rsid w:val="00D653AB"/>
    <w:rsid w:val="00D65A33"/>
    <w:rsid w:val="00D80FAA"/>
    <w:rsid w:val="00D97D05"/>
    <w:rsid w:val="00DB2A2C"/>
    <w:rsid w:val="00DB3D57"/>
    <w:rsid w:val="00DC5C3C"/>
    <w:rsid w:val="00DE16B1"/>
    <w:rsid w:val="00DE1CF7"/>
    <w:rsid w:val="00E91766"/>
    <w:rsid w:val="00EA2C1E"/>
    <w:rsid w:val="00EC3B6B"/>
    <w:rsid w:val="00EC68CC"/>
    <w:rsid w:val="00ED0A59"/>
    <w:rsid w:val="00EE05F1"/>
    <w:rsid w:val="00F06726"/>
    <w:rsid w:val="00F13640"/>
    <w:rsid w:val="00F14853"/>
    <w:rsid w:val="00F14E9C"/>
    <w:rsid w:val="00F32BED"/>
    <w:rsid w:val="00F37313"/>
    <w:rsid w:val="00F72AC8"/>
    <w:rsid w:val="00FC4592"/>
    <w:rsid w:val="00FC532A"/>
    <w:rsid w:val="00FD1351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CE3E-0027-4B46-9139-E2950074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olska%20pilka%208%201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olska%20pilka%208%201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olska%20pilka%208%2019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KM'!$A$21:$A$30</c:f>
              <c:strCache>
                <c:ptCount val="10"/>
                <c:pt idx="0">
                  <c:v>Górnik Zabrze</c:v>
                </c:pt>
                <c:pt idx="1">
                  <c:v>Piast Gliwice</c:v>
                </c:pt>
                <c:pt idx="2">
                  <c:v>Korona Kielce</c:v>
                </c:pt>
                <c:pt idx="3">
                  <c:v>Lechia Gdańsk</c:v>
                </c:pt>
                <c:pt idx="4">
                  <c:v>Pogoń Szczecin</c:v>
                </c:pt>
                <c:pt idx="5">
                  <c:v>Cracovia </c:v>
                </c:pt>
                <c:pt idx="6">
                  <c:v>Wisła Kraków</c:v>
                </c:pt>
                <c:pt idx="7">
                  <c:v>Lech Poznań</c:v>
                </c:pt>
                <c:pt idx="8">
                  <c:v>Śląsk Wrocław</c:v>
                </c:pt>
                <c:pt idx="9">
                  <c:v>Legia Warszawa</c:v>
                </c:pt>
              </c:strCache>
            </c:strRef>
          </c:cat>
          <c:val>
            <c:numRef>
              <c:f>'Wykresy - KM'!$B$21:$B$30</c:f>
              <c:numCache>
                <c:formatCode>General</c:formatCode>
                <c:ptCount val="10"/>
                <c:pt idx="0">
                  <c:v>2165</c:v>
                </c:pt>
                <c:pt idx="1">
                  <c:v>2229</c:v>
                </c:pt>
                <c:pt idx="2">
                  <c:v>2316</c:v>
                </c:pt>
                <c:pt idx="3">
                  <c:v>2630</c:v>
                </c:pt>
                <c:pt idx="4">
                  <c:v>2682</c:v>
                </c:pt>
                <c:pt idx="5">
                  <c:v>2925</c:v>
                </c:pt>
                <c:pt idx="6">
                  <c:v>2935</c:v>
                </c:pt>
                <c:pt idx="7">
                  <c:v>3003</c:v>
                </c:pt>
                <c:pt idx="8">
                  <c:v>3353</c:v>
                </c:pt>
                <c:pt idx="9">
                  <c:v>4896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6335128"/>
        <c:axId val="416335520"/>
      </c:barChart>
      <c:catAx>
        <c:axId val="416335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16335520"/>
        <c:crosses val="autoZero"/>
        <c:auto val="1"/>
        <c:lblAlgn val="ctr"/>
        <c:lblOffset val="100"/>
        <c:noMultiLvlLbl val="0"/>
      </c:catAx>
      <c:valAx>
        <c:axId val="416335520"/>
        <c:scaling>
          <c:orientation val="minMax"/>
          <c:max val="5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633512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KM'!$A$141:$A$150</c:f>
              <c:strCache>
                <c:ptCount val="10"/>
                <c:pt idx="0">
                  <c:v>Stomil Olsztyn</c:v>
                </c:pt>
                <c:pt idx="1">
                  <c:v>Chrobry Głogów</c:v>
                </c:pt>
                <c:pt idx="2">
                  <c:v>Odra Opole</c:v>
                </c:pt>
                <c:pt idx="3">
                  <c:v>Sandecja Nowy Sącz</c:v>
                </c:pt>
                <c:pt idx="4">
                  <c:v>Podbeskidzie Bielsko-Biała</c:v>
                </c:pt>
                <c:pt idx="5">
                  <c:v>Zagłębie Sosnowiec</c:v>
                </c:pt>
                <c:pt idx="6">
                  <c:v>Warta Poznań</c:v>
                </c:pt>
                <c:pt idx="7">
                  <c:v>Stal Mielec</c:v>
                </c:pt>
                <c:pt idx="8">
                  <c:v>Miedź Legnica</c:v>
                </c:pt>
                <c:pt idx="9">
                  <c:v>Radomiak Radom</c:v>
                </c:pt>
              </c:strCache>
            </c:strRef>
          </c:cat>
          <c:val>
            <c:numRef>
              <c:f>'Wykresy - KM'!$B$141:$B$150</c:f>
              <c:numCache>
                <c:formatCode>General</c:formatCode>
                <c:ptCount val="10"/>
                <c:pt idx="0">
                  <c:v>805</c:v>
                </c:pt>
                <c:pt idx="1">
                  <c:v>824</c:v>
                </c:pt>
                <c:pt idx="2">
                  <c:v>852</c:v>
                </c:pt>
                <c:pt idx="3">
                  <c:v>872</c:v>
                </c:pt>
                <c:pt idx="4">
                  <c:v>893</c:v>
                </c:pt>
                <c:pt idx="5">
                  <c:v>905</c:v>
                </c:pt>
                <c:pt idx="6">
                  <c:v>922</c:v>
                </c:pt>
                <c:pt idx="7">
                  <c:v>934</c:v>
                </c:pt>
                <c:pt idx="8">
                  <c:v>1002</c:v>
                </c:pt>
                <c:pt idx="9">
                  <c:v>1057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290692920"/>
        <c:axId val="421276856"/>
      </c:barChart>
      <c:catAx>
        <c:axId val="290692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21276856"/>
        <c:crosses val="autoZero"/>
        <c:auto val="1"/>
        <c:lblAlgn val="ctr"/>
        <c:lblOffset val="100"/>
        <c:noMultiLvlLbl val="0"/>
      </c:catAx>
      <c:valAx>
        <c:axId val="421276856"/>
        <c:scaling>
          <c:orientation val="minMax"/>
          <c:max val="14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069292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KM'!$A$34:$A$43</c:f>
              <c:strCache>
                <c:ptCount val="10"/>
                <c:pt idx="0">
                  <c:v>Łukasz Piszczek</c:v>
                </c:pt>
                <c:pt idx="1">
                  <c:v>Grzegorz Krychowiak</c:v>
                </c:pt>
                <c:pt idx="2">
                  <c:v>Łukasz Fabiański </c:v>
                </c:pt>
                <c:pt idx="3">
                  <c:v>Jan Bednarek</c:v>
                </c:pt>
                <c:pt idx="4">
                  <c:v>Piotr Zieliński</c:v>
                </c:pt>
                <c:pt idx="5">
                  <c:v>Krystian Bielik</c:v>
                </c:pt>
                <c:pt idx="6">
                  <c:v>Wojciech Szczęsny </c:v>
                </c:pt>
                <c:pt idx="7">
                  <c:v>Arkadiusz Milik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KM'!$B$34:$B$43</c:f>
              <c:numCache>
                <c:formatCode>General</c:formatCode>
                <c:ptCount val="10"/>
                <c:pt idx="0">
                  <c:v>314</c:v>
                </c:pt>
                <c:pt idx="1">
                  <c:v>336</c:v>
                </c:pt>
                <c:pt idx="2">
                  <c:v>338</c:v>
                </c:pt>
                <c:pt idx="3">
                  <c:v>378</c:v>
                </c:pt>
                <c:pt idx="4">
                  <c:v>428</c:v>
                </c:pt>
                <c:pt idx="5">
                  <c:v>440</c:v>
                </c:pt>
                <c:pt idx="6">
                  <c:v>446</c:v>
                </c:pt>
                <c:pt idx="7">
                  <c:v>633</c:v>
                </c:pt>
                <c:pt idx="8">
                  <c:v>1193</c:v>
                </c:pt>
                <c:pt idx="9">
                  <c:v>2159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1272152"/>
        <c:axId val="421275680"/>
      </c:barChart>
      <c:catAx>
        <c:axId val="421272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21275680"/>
        <c:crosses val="autoZero"/>
        <c:auto val="1"/>
        <c:lblAlgn val="ctr"/>
        <c:lblOffset val="100"/>
        <c:noMultiLvlLbl val="0"/>
      </c:catAx>
      <c:valAx>
        <c:axId val="421275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2127215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0.72943</cdr:x>
      <cdr:y>0.69409</cdr:y>
    </cdr:from>
    <cdr:to>
      <cdr:x>0.97769</cdr:x>
      <cdr:y>0.85721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72508" y="2128924"/>
          <a:ext cx="1352038" cy="50032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2019-09-18T10:34:00Z</dcterms:created>
  <dcterms:modified xsi:type="dcterms:W3CDTF">2019-09-18T10:34:00Z</dcterms:modified>
</cp:coreProperties>
</file>