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8B" w:rsidRPr="00A50EF7" w:rsidRDefault="003A5F49" w:rsidP="00241979">
      <w:pPr>
        <w:spacing w:line="276" w:lineRule="auto"/>
        <w:jc w:val="right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Poznań, 24 marca</w:t>
      </w:r>
      <w:r w:rsidR="003D3FD2" w:rsidRPr="00A50EF7">
        <w:rPr>
          <w:rFonts w:ascii="Verdana" w:hAnsi="Verdana" w:cs="Arial"/>
          <w:color w:val="auto"/>
          <w:sz w:val="20"/>
          <w:szCs w:val="20"/>
        </w:rPr>
        <w:t xml:space="preserve"> </w:t>
      </w:r>
      <w:r w:rsidR="00BB436B" w:rsidRPr="00A50EF7">
        <w:rPr>
          <w:rFonts w:ascii="Verdana" w:hAnsi="Verdana" w:cs="Arial"/>
          <w:color w:val="auto"/>
          <w:sz w:val="20"/>
          <w:szCs w:val="20"/>
        </w:rPr>
        <w:t>2016</w:t>
      </w:r>
      <w:r w:rsidR="00957A8B" w:rsidRPr="00A50EF7">
        <w:rPr>
          <w:rFonts w:ascii="Verdana" w:hAnsi="Verdana" w:cs="Arial"/>
          <w:color w:val="auto"/>
          <w:sz w:val="20"/>
          <w:szCs w:val="20"/>
        </w:rPr>
        <w:t xml:space="preserve"> r.</w:t>
      </w:r>
    </w:p>
    <w:p w:rsidR="00171D34" w:rsidRDefault="00957A8B" w:rsidP="00A50EF7">
      <w:pPr>
        <w:shd w:val="clear" w:color="auto" w:fill="FFFFFF"/>
        <w:spacing w:after="0" w:line="276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  <w:r w:rsidRPr="00A50EF7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</w:p>
    <w:p w:rsidR="003A5F49" w:rsidRDefault="00307AE8" w:rsidP="00307AE8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Media wskazały skład</w:t>
      </w:r>
    </w:p>
    <w:p w:rsidR="00307AE8" w:rsidRDefault="00307AE8" w:rsidP="00307AE8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Raport „Medialna 11 na Euro 2016”</w:t>
      </w:r>
    </w:p>
    <w:p w:rsidR="003A5F49" w:rsidRPr="003A5F49" w:rsidRDefault="003A5F49" w:rsidP="003A5F49">
      <w:pPr>
        <w:spacing w:line="276" w:lineRule="auto"/>
        <w:rPr>
          <w:rFonts w:ascii="Verdana" w:hAnsi="Verdana"/>
          <w:b/>
          <w:sz w:val="20"/>
          <w:szCs w:val="20"/>
        </w:rPr>
      </w:pPr>
      <w:r w:rsidRPr="003A5F49">
        <w:rPr>
          <w:rFonts w:ascii="Verdana" w:hAnsi="Verdana"/>
          <w:b/>
          <w:sz w:val="20"/>
          <w:szCs w:val="20"/>
        </w:rPr>
        <w:t>Już niebawem najlepsze drużyny piłkarskie ze Starego Kontynentu rywalizow</w:t>
      </w:r>
      <w:r>
        <w:rPr>
          <w:rFonts w:ascii="Verdana" w:hAnsi="Verdana"/>
          <w:b/>
          <w:sz w:val="20"/>
          <w:szCs w:val="20"/>
        </w:rPr>
        <w:t>ać będą podczas Mistrzostw Europy</w:t>
      </w:r>
      <w:r w:rsidRPr="003A5F49">
        <w:rPr>
          <w:rFonts w:ascii="Verdana" w:hAnsi="Verdana"/>
          <w:b/>
          <w:sz w:val="20"/>
          <w:szCs w:val="20"/>
        </w:rPr>
        <w:t xml:space="preserve">. Nie tylko trener Adam </w:t>
      </w:r>
      <w:proofErr w:type="spellStart"/>
      <w:r w:rsidRPr="003A5F49">
        <w:rPr>
          <w:rFonts w:ascii="Verdana" w:hAnsi="Verdana"/>
          <w:b/>
          <w:sz w:val="20"/>
          <w:szCs w:val="20"/>
        </w:rPr>
        <w:t>Nawałka</w:t>
      </w:r>
      <w:proofErr w:type="spellEnd"/>
      <w:r w:rsidRPr="003A5F49">
        <w:rPr>
          <w:rFonts w:ascii="Verdana" w:hAnsi="Verdana"/>
          <w:b/>
          <w:sz w:val="20"/>
          <w:szCs w:val="20"/>
        </w:rPr>
        <w:t xml:space="preserve"> i jego asystenci obserwują piłkarzy. Robią to też dziennikarze. Codziennie na temat polskich kadrowiczów powstaje kilkaset materiałów!</w:t>
      </w:r>
    </w:p>
    <w:p w:rsidR="00930029" w:rsidRDefault="003A5F49" w:rsidP="003A5F49">
      <w:pPr>
        <w:spacing w:line="276" w:lineRule="auto"/>
        <w:rPr>
          <w:rFonts w:ascii="Verdana" w:hAnsi="Verdana"/>
          <w:b/>
          <w:sz w:val="20"/>
          <w:szCs w:val="20"/>
        </w:rPr>
      </w:pPr>
      <w:r w:rsidRPr="003A5F49">
        <w:rPr>
          <w:rFonts w:ascii="Verdana" w:hAnsi="Verdana"/>
          <w:sz w:val="20"/>
          <w:szCs w:val="20"/>
        </w:rPr>
        <w:t>Selekcjoner przy powołaniach</w:t>
      </w:r>
      <w:r>
        <w:rPr>
          <w:rFonts w:ascii="Verdana" w:hAnsi="Verdana"/>
          <w:sz w:val="20"/>
          <w:szCs w:val="20"/>
        </w:rPr>
        <w:t xml:space="preserve"> na Euro</w:t>
      </w:r>
      <w:r w:rsidRPr="003A5F49">
        <w:rPr>
          <w:rFonts w:ascii="Verdana" w:hAnsi="Verdana"/>
          <w:sz w:val="20"/>
          <w:szCs w:val="20"/>
        </w:rPr>
        <w:t xml:space="preserve"> będzie kierować się sportową formą zawodników. Ciekawe jednak</w:t>
      </w:r>
      <w:r w:rsidR="00930029">
        <w:rPr>
          <w:rFonts w:ascii="Verdana" w:hAnsi="Verdana"/>
          <w:sz w:val="20"/>
          <w:szCs w:val="20"/>
        </w:rPr>
        <w:t>,</w:t>
      </w:r>
      <w:r w:rsidRPr="003A5F49">
        <w:rPr>
          <w:rFonts w:ascii="Verdana" w:hAnsi="Verdana"/>
          <w:sz w:val="20"/>
          <w:szCs w:val="20"/>
        </w:rPr>
        <w:t xml:space="preserve"> jak wyglądałby wyjściowy skład „biało-czerwonych”, gdyby o wyborze nie decydował trener, a popularność w mediach? Na nieco ponad 10 tygodni przed</w:t>
      </w:r>
      <w:r w:rsidR="00930029">
        <w:rPr>
          <w:rFonts w:ascii="Verdana" w:hAnsi="Verdana"/>
          <w:sz w:val="20"/>
          <w:szCs w:val="20"/>
        </w:rPr>
        <w:t xml:space="preserve"> pierwszym meczem Polaków „</w:t>
      </w:r>
      <w:r w:rsidRPr="003A5F49">
        <w:rPr>
          <w:rFonts w:ascii="Verdana" w:hAnsi="Verdana"/>
          <w:sz w:val="20"/>
          <w:szCs w:val="20"/>
        </w:rPr>
        <w:t>PRESS-SERVICE Monitoring Mediów</w:t>
      </w:r>
      <w:r w:rsidR="00930029">
        <w:rPr>
          <w:rFonts w:ascii="Verdana" w:hAnsi="Verdana"/>
          <w:sz w:val="20"/>
          <w:szCs w:val="20"/>
        </w:rPr>
        <w:t>” przygotował</w:t>
      </w:r>
      <w:r w:rsidRPr="003A5F49">
        <w:rPr>
          <w:rFonts w:ascii="Verdana" w:hAnsi="Verdana"/>
          <w:sz w:val="20"/>
          <w:szCs w:val="20"/>
        </w:rPr>
        <w:t xml:space="preserve"> analizę </w:t>
      </w:r>
      <w:r w:rsidR="00930029">
        <w:rPr>
          <w:rFonts w:ascii="Verdana" w:hAnsi="Verdana"/>
          <w:sz w:val="20"/>
          <w:szCs w:val="20"/>
        </w:rPr>
        <w:t>„Medialna 11 na Euro 2016”.</w:t>
      </w:r>
    </w:p>
    <w:p w:rsidR="003A5F49" w:rsidRPr="003A5F49" w:rsidRDefault="003A5F49" w:rsidP="003A5F49">
      <w:pPr>
        <w:spacing w:line="276" w:lineRule="auto"/>
        <w:rPr>
          <w:rFonts w:ascii="Verdana" w:hAnsi="Verdana"/>
          <w:sz w:val="20"/>
          <w:szCs w:val="20"/>
        </w:rPr>
      </w:pPr>
      <w:r w:rsidRPr="003A5F49">
        <w:rPr>
          <w:rFonts w:ascii="Verdana" w:hAnsi="Verdana"/>
          <w:sz w:val="20"/>
          <w:szCs w:val="20"/>
        </w:rPr>
        <w:t xml:space="preserve">Badanie wykazało, że najbardziej medialnym piłkarzem jest </w:t>
      </w:r>
      <w:r w:rsidRPr="00930029">
        <w:rPr>
          <w:rFonts w:ascii="Verdana" w:hAnsi="Verdana"/>
          <w:b/>
          <w:sz w:val="20"/>
          <w:szCs w:val="20"/>
        </w:rPr>
        <w:t>Robert Lewandowski</w:t>
      </w:r>
      <w:r w:rsidRPr="003A5F49">
        <w:rPr>
          <w:rFonts w:ascii="Verdana" w:hAnsi="Verdana"/>
          <w:sz w:val="20"/>
          <w:szCs w:val="20"/>
        </w:rPr>
        <w:t>. W całym 2015 roku na temat naszego kapitana opublikowano i wyemitowano ponad 75 tys. materiałów. Oznacza to, że nazwisko polskiego snajpera pojawiało się w mediach codziennie ponad 200 razy!</w:t>
      </w:r>
    </w:p>
    <w:p w:rsidR="003A5F49" w:rsidRPr="003A5F49" w:rsidRDefault="003A5F49" w:rsidP="003A5F49">
      <w:pPr>
        <w:spacing w:line="276" w:lineRule="auto"/>
        <w:rPr>
          <w:rFonts w:ascii="Verdana" w:hAnsi="Verdana"/>
          <w:sz w:val="20"/>
          <w:szCs w:val="20"/>
        </w:rPr>
      </w:pPr>
      <w:r w:rsidRPr="003A5F49">
        <w:rPr>
          <w:rFonts w:ascii="Verdana" w:hAnsi="Verdana"/>
          <w:sz w:val="20"/>
          <w:szCs w:val="20"/>
        </w:rPr>
        <w:t xml:space="preserve">Robert Lewandowski nie miał sobie równych – zdystansował pozostałych zawodników. Jednak za jego plecami toczyła się zacięta walka o pozostałe miejsca na podium. Drugą lokatę pod względem medialności wywalczył </w:t>
      </w:r>
      <w:r w:rsidRPr="00930029">
        <w:rPr>
          <w:rFonts w:ascii="Verdana" w:hAnsi="Verdana"/>
          <w:b/>
          <w:sz w:val="20"/>
          <w:szCs w:val="20"/>
        </w:rPr>
        <w:t xml:space="preserve">Grzegorz </w:t>
      </w:r>
      <w:proofErr w:type="spellStart"/>
      <w:r w:rsidRPr="00930029">
        <w:rPr>
          <w:rFonts w:ascii="Verdana" w:hAnsi="Verdana"/>
          <w:b/>
          <w:sz w:val="20"/>
          <w:szCs w:val="20"/>
        </w:rPr>
        <w:t>Krychowiak</w:t>
      </w:r>
      <w:proofErr w:type="spellEnd"/>
      <w:r w:rsidRPr="003A5F49">
        <w:rPr>
          <w:rFonts w:ascii="Verdana" w:hAnsi="Verdana"/>
          <w:sz w:val="20"/>
          <w:szCs w:val="20"/>
        </w:rPr>
        <w:t>. Na temat piłkarza, który jako jedyny zagrał we wszystkich meczach eliminacyjnych do EURO w pełnym wymiarze czasowym, pojawiło się ponad 25 tys. publikacji. Wynik imponujący, ale trzy razy słabszy od rezultatu Lewandowskiego.</w:t>
      </w:r>
    </w:p>
    <w:p w:rsidR="003A5F49" w:rsidRPr="003A5F49" w:rsidRDefault="003A5F49" w:rsidP="003A5F49">
      <w:pPr>
        <w:spacing w:line="276" w:lineRule="auto"/>
        <w:rPr>
          <w:rFonts w:ascii="Verdana" w:hAnsi="Verdana"/>
          <w:sz w:val="20"/>
          <w:szCs w:val="20"/>
        </w:rPr>
      </w:pPr>
      <w:r w:rsidRPr="003A5F49">
        <w:rPr>
          <w:rFonts w:ascii="Verdana" w:hAnsi="Verdana"/>
          <w:sz w:val="20"/>
          <w:szCs w:val="20"/>
        </w:rPr>
        <w:t xml:space="preserve">Zaciętą walkę o trzecie miejsce stoczyli </w:t>
      </w:r>
      <w:r w:rsidRPr="00930029">
        <w:rPr>
          <w:rFonts w:ascii="Verdana" w:hAnsi="Verdana"/>
          <w:b/>
          <w:sz w:val="20"/>
          <w:szCs w:val="20"/>
        </w:rPr>
        <w:t>Arkadiusz Milik</w:t>
      </w:r>
      <w:r w:rsidRPr="003A5F49">
        <w:rPr>
          <w:rFonts w:ascii="Verdana" w:hAnsi="Verdana"/>
          <w:sz w:val="20"/>
          <w:szCs w:val="20"/>
        </w:rPr>
        <w:t xml:space="preserve"> z </w:t>
      </w:r>
      <w:r w:rsidRPr="00930029">
        <w:rPr>
          <w:rFonts w:ascii="Verdana" w:hAnsi="Verdana"/>
          <w:b/>
          <w:sz w:val="20"/>
          <w:szCs w:val="20"/>
        </w:rPr>
        <w:t xml:space="preserve">Jakubem </w:t>
      </w:r>
      <w:proofErr w:type="spellStart"/>
      <w:r w:rsidRPr="00930029">
        <w:rPr>
          <w:rFonts w:ascii="Verdana" w:hAnsi="Verdana"/>
          <w:b/>
          <w:sz w:val="20"/>
          <w:szCs w:val="20"/>
        </w:rPr>
        <w:t>Błaszczykowskim</w:t>
      </w:r>
      <w:proofErr w:type="spellEnd"/>
      <w:r w:rsidRPr="003A5F49">
        <w:rPr>
          <w:rFonts w:ascii="Verdana" w:hAnsi="Verdana"/>
          <w:sz w:val="20"/>
          <w:szCs w:val="20"/>
        </w:rPr>
        <w:t xml:space="preserve">. Na temat napastnika </w:t>
      </w:r>
      <w:proofErr w:type="spellStart"/>
      <w:r w:rsidRPr="003A5F49">
        <w:rPr>
          <w:rFonts w:ascii="Verdana" w:hAnsi="Verdana"/>
          <w:sz w:val="20"/>
          <w:szCs w:val="20"/>
        </w:rPr>
        <w:t>Ajaxu</w:t>
      </w:r>
      <w:proofErr w:type="spellEnd"/>
      <w:r w:rsidRPr="003A5F49">
        <w:rPr>
          <w:rFonts w:ascii="Verdana" w:hAnsi="Verdana"/>
          <w:sz w:val="20"/>
          <w:szCs w:val="20"/>
        </w:rPr>
        <w:t xml:space="preserve"> Amsterdam pojawiło się 19680 materiałów medialnych. M</w:t>
      </w:r>
      <w:r w:rsidR="00930029">
        <w:rPr>
          <w:rFonts w:ascii="Verdana" w:hAnsi="Verdana"/>
          <w:sz w:val="20"/>
          <w:szCs w:val="20"/>
        </w:rPr>
        <w:t xml:space="preserve">ilik nieznacznie wyprzedził </w:t>
      </w:r>
      <w:proofErr w:type="spellStart"/>
      <w:r w:rsidR="00930029">
        <w:rPr>
          <w:rFonts w:ascii="Verdana" w:hAnsi="Verdana"/>
          <w:sz w:val="20"/>
          <w:szCs w:val="20"/>
        </w:rPr>
        <w:t>Błaszczykowskiego</w:t>
      </w:r>
      <w:proofErr w:type="spellEnd"/>
      <w:r w:rsidRPr="003A5F49">
        <w:rPr>
          <w:rFonts w:ascii="Verdana" w:hAnsi="Verdana"/>
          <w:sz w:val="20"/>
          <w:szCs w:val="20"/>
        </w:rPr>
        <w:t xml:space="preserve">, o którym w 2015 roku dziennikarze informowali </w:t>
      </w:r>
      <w:r w:rsidR="00930029">
        <w:rPr>
          <w:rFonts w:ascii="Verdana" w:hAnsi="Verdana"/>
          <w:sz w:val="20"/>
          <w:szCs w:val="20"/>
        </w:rPr>
        <w:t>w 19263 publikacjach</w:t>
      </w:r>
      <w:r w:rsidRPr="003A5F49">
        <w:rPr>
          <w:rFonts w:ascii="Verdana" w:hAnsi="Verdana"/>
          <w:sz w:val="20"/>
          <w:szCs w:val="20"/>
        </w:rPr>
        <w:t>. TOP 5 najbardziej medialnych kadrowiczów uzupełnili Sebastian Mila, którego nazwisko pojawiało się w mediach ponad 16 tys. razy.</w:t>
      </w:r>
    </w:p>
    <w:p w:rsidR="003A5F49" w:rsidRPr="003A5F49" w:rsidRDefault="003A5F49" w:rsidP="003A5F49">
      <w:pPr>
        <w:spacing w:line="276" w:lineRule="auto"/>
        <w:rPr>
          <w:rFonts w:ascii="Verdana" w:hAnsi="Verdana"/>
          <w:sz w:val="20"/>
          <w:szCs w:val="20"/>
        </w:rPr>
      </w:pPr>
      <w:r w:rsidRPr="003A5F49">
        <w:rPr>
          <w:rFonts w:ascii="Verdana" w:hAnsi="Verdana"/>
          <w:sz w:val="20"/>
          <w:szCs w:val="20"/>
        </w:rPr>
        <w:t xml:space="preserve">Ciekawą rywalizację stoczyli również bramkarze: </w:t>
      </w:r>
      <w:r w:rsidRPr="00930029">
        <w:rPr>
          <w:rFonts w:ascii="Verdana" w:hAnsi="Verdana"/>
          <w:b/>
          <w:sz w:val="20"/>
          <w:szCs w:val="20"/>
        </w:rPr>
        <w:t>Łukasz Fabiański</w:t>
      </w:r>
      <w:r w:rsidRPr="003A5F49">
        <w:rPr>
          <w:rFonts w:ascii="Verdana" w:hAnsi="Verdana"/>
          <w:sz w:val="20"/>
          <w:szCs w:val="20"/>
        </w:rPr>
        <w:t xml:space="preserve"> i </w:t>
      </w:r>
      <w:r w:rsidRPr="00930029">
        <w:rPr>
          <w:rFonts w:ascii="Verdana" w:hAnsi="Verdana"/>
          <w:b/>
          <w:sz w:val="20"/>
          <w:szCs w:val="20"/>
        </w:rPr>
        <w:t>Wojciech Szczęsny</w:t>
      </w:r>
      <w:r w:rsidRPr="003A5F49">
        <w:rPr>
          <w:rFonts w:ascii="Verdana" w:hAnsi="Verdana"/>
          <w:sz w:val="20"/>
          <w:szCs w:val="20"/>
        </w:rPr>
        <w:t xml:space="preserve">. W ostatnich miesiącach Fabiański wygrywał rywalizację ze Szczęsnym i był pierwszym wyborem trenera </w:t>
      </w:r>
      <w:proofErr w:type="spellStart"/>
      <w:r w:rsidRPr="003A5F49">
        <w:rPr>
          <w:rFonts w:ascii="Verdana" w:hAnsi="Verdana"/>
          <w:sz w:val="20"/>
          <w:szCs w:val="20"/>
        </w:rPr>
        <w:t>Nawałki</w:t>
      </w:r>
      <w:proofErr w:type="spellEnd"/>
      <w:r w:rsidRPr="003A5F49">
        <w:rPr>
          <w:rFonts w:ascii="Verdana" w:hAnsi="Verdana"/>
          <w:sz w:val="20"/>
          <w:szCs w:val="20"/>
        </w:rPr>
        <w:t>. Popularny „</w:t>
      </w:r>
      <w:proofErr w:type="spellStart"/>
      <w:r w:rsidRPr="003A5F49">
        <w:rPr>
          <w:rFonts w:ascii="Verdana" w:hAnsi="Verdana"/>
          <w:sz w:val="20"/>
          <w:szCs w:val="20"/>
        </w:rPr>
        <w:t>Bambi</w:t>
      </w:r>
      <w:proofErr w:type="spellEnd"/>
      <w:r w:rsidRPr="003A5F49">
        <w:rPr>
          <w:rFonts w:ascii="Verdana" w:hAnsi="Verdana"/>
          <w:sz w:val="20"/>
          <w:szCs w:val="20"/>
        </w:rPr>
        <w:t>” znakomicie radził sobie na boisku, ale w medialnej rywalizacji musiał ustąpić Szczęsnemu. Na temat bramkarza AS Roma pojawiło się blisko 13 tys. materiałów medialnych. Medialność Fabiańskiego była o niespełna 1,5 tys. materiałów niższa.</w:t>
      </w:r>
    </w:p>
    <w:p w:rsidR="003A5F49" w:rsidRPr="003A5F49" w:rsidRDefault="003A5F49" w:rsidP="003A5F49">
      <w:pPr>
        <w:spacing w:line="276" w:lineRule="auto"/>
        <w:rPr>
          <w:rFonts w:ascii="Verdana" w:hAnsi="Verdana"/>
          <w:sz w:val="20"/>
          <w:szCs w:val="20"/>
        </w:rPr>
      </w:pPr>
    </w:p>
    <w:p w:rsidR="00307AE8" w:rsidRPr="00307AE8" w:rsidRDefault="003A5F49" w:rsidP="00307AE8">
      <w:pPr>
        <w:spacing w:line="276" w:lineRule="auto"/>
        <w:rPr>
          <w:rFonts w:ascii="Verdana" w:hAnsi="Verdana"/>
          <w:sz w:val="20"/>
          <w:szCs w:val="20"/>
        </w:rPr>
      </w:pPr>
      <w:r w:rsidRPr="003A5F49"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 wp14:anchorId="359A8599" wp14:editId="04040911">
            <wp:extent cx="5760720" cy="443992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307AE8">
        <w:rPr>
          <w:rFonts w:ascii="Tahoma" w:hAnsi="Tahoma" w:cs="Tahoma"/>
          <w:b/>
          <w:sz w:val="16"/>
          <w:szCs w:val="16"/>
        </w:rPr>
        <w:t>G</w:t>
      </w:r>
      <w:r w:rsidR="00307AE8" w:rsidRPr="00345A39">
        <w:rPr>
          <w:rFonts w:ascii="Tahoma" w:hAnsi="Tahoma" w:cs="Tahoma"/>
          <w:b/>
          <w:sz w:val="16"/>
          <w:szCs w:val="16"/>
        </w:rPr>
        <w:t xml:space="preserve">rafika 1. </w:t>
      </w:r>
      <w:r w:rsidR="00307AE8">
        <w:rPr>
          <w:rFonts w:ascii="Tahoma" w:hAnsi="Tahoma" w:cs="Tahoma"/>
          <w:b/>
          <w:sz w:val="16"/>
          <w:szCs w:val="16"/>
        </w:rPr>
        <w:t>Skład medialnej jedenastki na Mistrzostwa Europy w piłce nożnej 2016</w:t>
      </w:r>
    </w:p>
    <w:p w:rsidR="003A5F49" w:rsidRPr="003A5F49" w:rsidRDefault="003A5F49" w:rsidP="003A5F49">
      <w:pPr>
        <w:spacing w:line="276" w:lineRule="auto"/>
        <w:rPr>
          <w:rFonts w:ascii="Verdana" w:hAnsi="Verdana"/>
          <w:sz w:val="20"/>
          <w:szCs w:val="20"/>
        </w:rPr>
      </w:pPr>
    </w:p>
    <w:p w:rsidR="003A5F49" w:rsidRPr="003A5F49" w:rsidRDefault="003A5F49" w:rsidP="003A5F49">
      <w:pPr>
        <w:spacing w:line="276" w:lineRule="auto"/>
        <w:rPr>
          <w:rFonts w:ascii="Verdana" w:hAnsi="Verdana"/>
          <w:sz w:val="20"/>
          <w:szCs w:val="20"/>
        </w:rPr>
      </w:pPr>
      <w:r w:rsidRPr="003A5F49">
        <w:rPr>
          <w:rFonts w:ascii="Verdana" w:hAnsi="Verdana"/>
          <w:sz w:val="20"/>
          <w:szCs w:val="20"/>
        </w:rPr>
        <w:t xml:space="preserve">Przeprowadzone badanie dotyczy obecności medialnej piłkarzy reprezentacji Polski w całym 2015 roku. Analizie poddano zawodników, którzy wystąpili przynajmniej w jednym meczu kadry w ramach eliminacji do Euro 2016. Taki warunek spełniło łącznie 28 piłkarzy. Badanie obejmuje materiał pochodzący z monitoringu ponad 1100 tytułów prasowych, 5 mln źródeł internetowych oraz 100 stacji radiowych i telewizyjnych. </w:t>
      </w:r>
    </w:p>
    <w:p w:rsidR="009B3DC9" w:rsidRDefault="009B3DC9" w:rsidP="00A50EF7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3A5F49" w:rsidRDefault="00456808" w:rsidP="00A50EF7">
      <w:pPr>
        <w:spacing w:line="276" w:lineRule="auto"/>
        <w:rPr>
          <w:rFonts w:ascii="Verdana" w:hAnsi="Verdana"/>
          <w:color w:val="auto"/>
          <w:sz w:val="20"/>
          <w:szCs w:val="20"/>
        </w:rPr>
      </w:pPr>
      <w:hyperlink r:id="rId8" w:history="1">
        <w:r w:rsidR="003A5F49" w:rsidRPr="00456808">
          <w:rPr>
            <w:rStyle w:val="Hipercze"/>
            <w:rFonts w:ascii="Verdana" w:hAnsi="Verdana"/>
            <w:sz w:val="20"/>
            <w:szCs w:val="20"/>
          </w:rPr>
          <w:t xml:space="preserve">Raport </w:t>
        </w:r>
        <w:r w:rsidR="00930029" w:rsidRPr="00456808">
          <w:rPr>
            <w:rStyle w:val="Hipercze"/>
            <w:rFonts w:ascii="Verdana" w:hAnsi="Verdana"/>
            <w:sz w:val="20"/>
            <w:szCs w:val="20"/>
          </w:rPr>
          <w:t>„Medialna 11</w:t>
        </w:r>
        <w:r w:rsidR="003A5F49" w:rsidRPr="00456808">
          <w:rPr>
            <w:rStyle w:val="Hipercze"/>
            <w:rFonts w:ascii="Verdana" w:hAnsi="Verdana"/>
            <w:sz w:val="20"/>
            <w:szCs w:val="20"/>
          </w:rPr>
          <w:t xml:space="preserve"> na Euro 2016</w:t>
        </w:r>
        <w:r w:rsidR="00930029" w:rsidRPr="00456808">
          <w:rPr>
            <w:rStyle w:val="Hipercze"/>
            <w:rFonts w:ascii="Verdana" w:hAnsi="Verdana"/>
            <w:sz w:val="20"/>
            <w:szCs w:val="20"/>
          </w:rPr>
          <w:t>”</w:t>
        </w:r>
      </w:hyperlink>
    </w:p>
    <w:p w:rsidR="003A5F49" w:rsidRPr="00A50EF7" w:rsidRDefault="003A5F49" w:rsidP="00A50EF7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3D059F" w:rsidRPr="00A50EF7" w:rsidRDefault="003D059F" w:rsidP="00A50EF7">
      <w:pPr>
        <w:spacing w:line="276" w:lineRule="auto"/>
        <w:rPr>
          <w:rFonts w:ascii="Verdana" w:hAnsi="Verdana"/>
          <w:i/>
          <w:color w:val="auto"/>
          <w:sz w:val="20"/>
          <w:szCs w:val="20"/>
        </w:rPr>
      </w:pPr>
      <w:r w:rsidRPr="00A50EF7">
        <w:rPr>
          <w:rFonts w:ascii="Verdana" w:hAnsi="Verdana"/>
          <w:i/>
          <w:color w:val="auto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3D059F" w:rsidRPr="00A50EF7" w:rsidRDefault="003D059F" w:rsidP="00A50EF7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783253" w:rsidRPr="00A50EF7" w:rsidRDefault="003D059F" w:rsidP="00A50EF7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  <w:r w:rsidRPr="00A50EF7">
        <w:rPr>
          <w:rFonts w:ascii="Verdana" w:hAnsi="Verdana"/>
          <w:color w:val="auto"/>
          <w:sz w:val="20"/>
          <w:szCs w:val="20"/>
        </w:rPr>
        <w:t xml:space="preserve">Zapoznaj się z innymi raportami dla mediów: </w:t>
      </w:r>
      <w:hyperlink r:id="rId9" w:history="1">
        <w:r w:rsidR="00D51EE2" w:rsidRPr="00A50EF7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C81B84" w:rsidRPr="00A50EF7" w:rsidRDefault="00957A8B" w:rsidP="00A50EF7">
      <w:pPr>
        <w:pStyle w:val="NormalnyWeb"/>
        <w:spacing w:line="276" w:lineRule="auto"/>
        <w:rPr>
          <w:rFonts w:ascii="Verdana" w:hAnsi="Verdana" w:cs="Arial"/>
          <w:sz w:val="20"/>
          <w:szCs w:val="20"/>
          <w:u w:val="single"/>
        </w:rPr>
      </w:pPr>
      <w:r w:rsidRPr="00A50EF7">
        <w:rPr>
          <w:rFonts w:ascii="Verdana" w:hAnsi="Verdana" w:cs="Arial"/>
          <w:sz w:val="20"/>
          <w:szCs w:val="20"/>
          <w:u w:val="single"/>
        </w:rPr>
        <w:t>Osoba do kontaktu:</w:t>
      </w:r>
      <w:r w:rsidRPr="00A50EF7">
        <w:rPr>
          <w:rFonts w:ascii="Verdana" w:hAnsi="Verdana" w:cs="Arial"/>
          <w:sz w:val="20"/>
          <w:szCs w:val="20"/>
          <w:u w:val="single"/>
        </w:rPr>
        <w:br/>
      </w:r>
      <w:r w:rsidRPr="00A50EF7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A50EF7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A50EF7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A50EF7">
        <w:rPr>
          <w:rFonts w:ascii="Verdana" w:hAnsi="Verdana" w:cs="Arial"/>
          <w:sz w:val="20"/>
          <w:szCs w:val="20"/>
        </w:rPr>
        <w:br/>
        <w:t>mobile: +48 697 430 650</w:t>
      </w:r>
      <w:r w:rsidRPr="00A50EF7">
        <w:rPr>
          <w:rFonts w:ascii="Verdana" w:hAnsi="Verdana" w:cs="Arial"/>
          <w:sz w:val="20"/>
          <w:szCs w:val="20"/>
        </w:rPr>
        <w:br/>
      </w:r>
      <w:r w:rsidRPr="00A50EF7">
        <w:rPr>
          <w:rFonts w:ascii="Verdana" w:hAnsi="Verdana" w:cs="Arial"/>
          <w:sz w:val="20"/>
          <w:szCs w:val="20"/>
        </w:rPr>
        <w:lastRenderedPageBreak/>
        <w:t>tel. +48 61 66 26 005 wew. 153</w:t>
      </w:r>
      <w:r w:rsidRPr="00A50EF7">
        <w:rPr>
          <w:rFonts w:ascii="Verdana" w:hAnsi="Verdana" w:cs="Arial"/>
          <w:sz w:val="20"/>
          <w:szCs w:val="20"/>
        </w:rPr>
        <w:br/>
      </w:r>
      <w:hyperlink r:id="rId10" w:history="1">
        <w:r w:rsidR="00C81B84" w:rsidRPr="00A50EF7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C81B84" w:rsidRPr="00A50EF7" w:rsidRDefault="00957A8B" w:rsidP="00A50EF7">
      <w:pPr>
        <w:autoSpaceDE w:val="0"/>
        <w:autoSpaceDN w:val="0"/>
        <w:adjustRightInd w:val="0"/>
        <w:spacing w:after="0" w:line="276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r w:rsidRPr="00A50EF7">
        <w:rPr>
          <w:rFonts w:ascii="Verdana" w:hAnsi="Verdana" w:cs="Arial"/>
          <w:color w:val="auto"/>
          <w:sz w:val="20"/>
          <w:szCs w:val="20"/>
        </w:rPr>
        <w:t>PRESS-</w:t>
      </w:r>
      <w:r w:rsidR="0085016D" w:rsidRPr="00A50EF7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A50EF7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A50EF7">
        <w:rPr>
          <w:rFonts w:ascii="Verdana" w:hAnsi="Verdana" w:cs="Arial"/>
          <w:color w:val="auto"/>
          <w:sz w:val="20"/>
          <w:szCs w:val="20"/>
        </w:rPr>
        <w:br/>
      </w:r>
      <w:hyperlink r:id="rId11" w:history="1">
        <w:r w:rsidR="00C81B84" w:rsidRPr="00A50EF7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www.psmm.pl</w:t>
        </w:r>
      </w:hyperlink>
    </w:p>
    <w:p w:rsidR="00C81B84" w:rsidRPr="00A50EF7" w:rsidRDefault="00456808" w:rsidP="00A50EF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/>
          <w:color w:val="auto"/>
          <w:sz w:val="20"/>
          <w:szCs w:val="20"/>
        </w:rPr>
      </w:pPr>
      <w:hyperlink r:id="rId12" w:history="1">
        <w:r w:rsidR="00C81B84" w:rsidRPr="00A50EF7">
          <w:rPr>
            <w:rStyle w:val="Hipercze"/>
            <w:rFonts w:ascii="Verdana" w:hAnsi="Verdana"/>
            <w:color w:val="auto"/>
            <w:sz w:val="20"/>
            <w:szCs w:val="20"/>
          </w:rPr>
          <w:t>www.twitter.com/PSMMonitoring</w:t>
        </w:r>
      </w:hyperlink>
    </w:p>
    <w:p w:rsidR="00C81B84" w:rsidRPr="00A50EF7" w:rsidRDefault="00456808" w:rsidP="00A50EF7">
      <w:pPr>
        <w:autoSpaceDE w:val="0"/>
        <w:autoSpaceDN w:val="0"/>
        <w:adjustRightInd w:val="0"/>
        <w:spacing w:after="0" w:line="276" w:lineRule="auto"/>
        <w:jc w:val="left"/>
        <w:rPr>
          <w:rStyle w:val="Hipercze"/>
          <w:rFonts w:ascii="Verdana" w:hAnsi="Verdana"/>
          <w:color w:val="auto"/>
          <w:sz w:val="20"/>
          <w:szCs w:val="20"/>
        </w:rPr>
      </w:pPr>
      <w:hyperlink r:id="rId13" w:history="1">
        <w:r w:rsidR="00C81B84" w:rsidRPr="00A50EF7">
          <w:rPr>
            <w:rStyle w:val="Hipercze"/>
            <w:rFonts w:ascii="Verdana" w:hAnsi="Verdana"/>
            <w:color w:val="auto"/>
            <w:sz w:val="20"/>
            <w:szCs w:val="20"/>
          </w:rPr>
          <w:t>www.facebook.com/PSMMonitoring</w:t>
        </w:r>
      </w:hyperlink>
    </w:p>
    <w:p w:rsidR="00957A8B" w:rsidRPr="00A50EF7" w:rsidRDefault="00456808" w:rsidP="00A50EF7">
      <w:pPr>
        <w:autoSpaceDE w:val="0"/>
        <w:autoSpaceDN w:val="0"/>
        <w:adjustRightInd w:val="0"/>
        <w:spacing w:after="0" w:line="276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hyperlink r:id="rId14" w:history="1">
        <w:r w:rsidR="00C81B84" w:rsidRPr="00A50EF7">
          <w:rPr>
            <w:rStyle w:val="Hipercze"/>
            <w:rFonts w:ascii="Verdana" w:hAnsi="Verdana"/>
            <w:color w:val="auto"/>
            <w:sz w:val="20"/>
            <w:szCs w:val="20"/>
          </w:rPr>
          <w:t>www.youtube.com/PSMMonitoring</w:t>
        </w:r>
      </w:hyperlink>
      <w:bookmarkEnd w:id="0"/>
    </w:p>
    <w:sectPr w:rsidR="00957A8B" w:rsidRPr="00A50EF7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4"/>
    <w:rsid w:val="0004008A"/>
    <w:rsid w:val="00071731"/>
    <w:rsid w:val="000777BC"/>
    <w:rsid w:val="000D4BF0"/>
    <w:rsid w:val="00103323"/>
    <w:rsid w:val="0010789B"/>
    <w:rsid w:val="00152F77"/>
    <w:rsid w:val="0016467F"/>
    <w:rsid w:val="00171D34"/>
    <w:rsid w:val="001C10B3"/>
    <w:rsid w:val="001D1E28"/>
    <w:rsid w:val="00241979"/>
    <w:rsid w:val="002B0744"/>
    <w:rsid w:val="002E3082"/>
    <w:rsid w:val="0030275A"/>
    <w:rsid w:val="00306907"/>
    <w:rsid w:val="00307AE8"/>
    <w:rsid w:val="00323561"/>
    <w:rsid w:val="00325535"/>
    <w:rsid w:val="00327F34"/>
    <w:rsid w:val="00332E4B"/>
    <w:rsid w:val="00337C50"/>
    <w:rsid w:val="0035412D"/>
    <w:rsid w:val="00365965"/>
    <w:rsid w:val="00366CB3"/>
    <w:rsid w:val="00384CDA"/>
    <w:rsid w:val="003A5F49"/>
    <w:rsid w:val="003B1BF5"/>
    <w:rsid w:val="003D059F"/>
    <w:rsid w:val="003D3FD2"/>
    <w:rsid w:val="003D7155"/>
    <w:rsid w:val="003E2C83"/>
    <w:rsid w:val="00451164"/>
    <w:rsid w:val="00456808"/>
    <w:rsid w:val="004710CD"/>
    <w:rsid w:val="004F2B9E"/>
    <w:rsid w:val="00506A37"/>
    <w:rsid w:val="0052130F"/>
    <w:rsid w:val="00545525"/>
    <w:rsid w:val="005603A0"/>
    <w:rsid w:val="00625F05"/>
    <w:rsid w:val="006626F9"/>
    <w:rsid w:val="00667C62"/>
    <w:rsid w:val="00682A25"/>
    <w:rsid w:val="00691D82"/>
    <w:rsid w:val="00693549"/>
    <w:rsid w:val="006D0016"/>
    <w:rsid w:val="006D01C8"/>
    <w:rsid w:val="006F4152"/>
    <w:rsid w:val="007072D2"/>
    <w:rsid w:val="00715C11"/>
    <w:rsid w:val="00736208"/>
    <w:rsid w:val="00764FA2"/>
    <w:rsid w:val="00774E5C"/>
    <w:rsid w:val="00783253"/>
    <w:rsid w:val="007E4EF2"/>
    <w:rsid w:val="008029BE"/>
    <w:rsid w:val="0082548D"/>
    <w:rsid w:val="00825D47"/>
    <w:rsid w:val="00833CF3"/>
    <w:rsid w:val="00841A60"/>
    <w:rsid w:val="0085016D"/>
    <w:rsid w:val="008557EC"/>
    <w:rsid w:val="008776E9"/>
    <w:rsid w:val="008A5677"/>
    <w:rsid w:val="008C0DF6"/>
    <w:rsid w:val="008E075C"/>
    <w:rsid w:val="00913522"/>
    <w:rsid w:val="00926CEE"/>
    <w:rsid w:val="00930029"/>
    <w:rsid w:val="00950D56"/>
    <w:rsid w:val="00957A8B"/>
    <w:rsid w:val="0097732C"/>
    <w:rsid w:val="00994A14"/>
    <w:rsid w:val="009B3DC9"/>
    <w:rsid w:val="009C1F89"/>
    <w:rsid w:val="009D2238"/>
    <w:rsid w:val="009F3C70"/>
    <w:rsid w:val="00A15143"/>
    <w:rsid w:val="00A50EF7"/>
    <w:rsid w:val="00A627A6"/>
    <w:rsid w:val="00A63FA4"/>
    <w:rsid w:val="00A9399F"/>
    <w:rsid w:val="00AF4511"/>
    <w:rsid w:val="00B13C3C"/>
    <w:rsid w:val="00B202C3"/>
    <w:rsid w:val="00B43F83"/>
    <w:rsid w:val="00B47946"/>
    <w:rsid w:val="00B56EDB"/>
    <w:rsid w:val="00B61940"/>
    <w:rsid w:val="00BA7310"/>
    <w:rsid w:val="00BB436B"/>
    <w:rsid w:val="00BB58F4"/>
    <w:rsid w:val="00BD11A8"/>
    <w:rsid w:val="00BE2AF7"/>
    <w:rsid w:val="00C17488"/>
    <w:rsid w:val="00C24314"/>
    <w:rsid w:val="00C27EE2"/>
    <w:rsid w:val="00C309E5"/>
    <w:rsid w:val="00C47372"/>
    <w:rsid w:val="00C70C0B"/>
    <w:rsid w:val="00C81B84"/>
    <w:rsid w:val="00CF7295"/>
    <w:rsid w:val="00D035DE"/>
    <w:rsid w:val="00D040CB"/>
    <w:rsid w:val="00D21F7B"/>
    <w:rsid w:val="00D37FF6"/>
    <w:rsid w:val="00D51EE2"/>
    <w:rsid w:val="00D603B4"/>
    <w:rsid w:val="00D62831"/>
    <w:rsid w:val="00DB13A3"/>
    <w:rsid w:val="00DF1550"/>
    <w:rsid w:val="00E04B56"/>
    <w:rsid w:val="00E13E20"/>
    <w:rsid w:val="00E1783D"/>
    <w:rsid w:val="00E35D3F"/>
    <w:rsid w:val="00EA0909"/>
    <w:rsid w:val="00EC5CD8"/>
    <w:rsid w:val="00EF0301"/>
    <w:rsid w:val="00EF66B5"/>
    <w:rsid w:val="00F16379"/>
    <w:rsid w:val="00F31857"/>
    <w:rsid w:val="00F70C68"/>
    <w:rsid w:val="00F933D1"/>
    <w:rsid w:val="00FD13EC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sites/default/files/raport_-_medialna_11_na_euro_2016.pdf" TargetMode="Externa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m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majka@psm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6B53-DA42-49A4-9241-8C71F777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Alicja Dahlke</cp:lastModifiedBy>
  <cp:revision>3</cp:revision>
  <dcterms:created xsi:type="dcterms:W3CDTF">2016-03-24T09:22:00Z</dcterms:created>
  <dcterms:modified xsi:type="dcterms:W3CDTF">2016-03-24T12:30:00Z</dcterms:modified>
</cp:coreProperties>
</file>