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64" w:rsidRPr="00815646" w:rsidRDefault="00857564" w:rsidP="00EC051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15646">
        <w:rPr>
          <w:rFonts w:ascii="Verdana" w:hAnsi="Verdana"/>
          <w:sz w:val="20"/>
          <w:szCs w:val="20"/>
        </w:rPr>
        <w:t>Poznań, 3 grudnia</w:t>
      </w:r>
      <w:r>
        <w:rPr>
          <w:rFonts w:ascii="Verdana" w:hAnsi="Verdana"/>
          <w:sz w:val="20"/>
          <w:szCs w:val="20"/>
        </w:rPr>
        <w:t xml:space="preserve"> </w:t>
      </w:r>
      <w:r w:rsidRPr="00815646">
        <w:rPr>
          <w:rFonts w:ascii="Verdana" w:hAnsi="Verdana"/>
          <w:sz w:val="20"/>
          <w:szCs w:val="20"/>
        </w:rPr>
        <w:t>2014 roku</w:t>
      </w:r>
    </w:p>
    <w:p w:rsidR="00857564" w:rsidRDefault="00857564" w:rsidP="00EC051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57564" w:rsidRDefault="00857564" w:rsidP="00EC051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30E7A">
        <w:rPr>
          <w:rFonts w:ascii="Verdana" w:hAnsi="Verdana"/>
          <w:sz w:val="20"/>
          <w:szCs w:val="20"/>
        </w:rPr>
        <w:t>INFORMACJA PRASOWA</w:t>
      </w:r>
    </w:p>
    <w:p w:rsidR="00857564" w:rsidRPr="00F30E7A" w:rsidRDefault="00857564" w:rsidP="00EC051E">
      <w:pPr>
        <w:spacing w:after="0" w:line="240" w:lineRule="auto"/>
        <w:jc w:val="center"/>
        <w:rPr>
          <w:rStyle w:val="apple-converted-space"/>
          <w:rFonts w:ascii="Verdana" w:hAnsi="Verdana"/>
          <w:sz w:val="20"/>
          <w:szCs w:val="20"/>
        </w:rPr>
      </w:pPr>
    </w:p>
    <w:p w:rsidR="00857564" w:rsidRDefault="00857564" w:rsidP="00EC051E">
      <w:pPr>
        <w:spacing w:after="0" w:line="240" w:lineRule="auto"/>
        <w:jc w:val="center"/>
        <w:outlineLvl w:val="0"/>
        <w:rPr>
          <w:rStyle w:val="apple-converted-space"/>
          <w:rFonts w:ascii="Verdana" w:hAnsi="Verdana" w:cs="Arial"/>
          <w:bCs/>
          <w:sz w:val="20"/>
          <w:szCs w:val="20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 w:cs="Arial"/>
          <w:bCs/>
          <w:sz w:val="20"/>
          <w:szCs w:val="20"/>
          <w:shd w:val="clear" w:color="auto" w:fill="FFFFFF"/>
        </w:rPr>
        <w:t>Ostatnia prosta</w:t>
      </w:r>
      <w:r w:rsidRPr="00F30E7A">
        <w:rPr>
          <w:rStyle w:val="apple-converted-space"/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Verdana" w:hAnsi="Verdana" w:cs="Arial"/>
          <w:bCs/>
          <w:sz w:val="20"/>
          <w:szCs w:val="20"/>
          <w:shd w:val="clear" w:color="auto" w:fill="FFFFFF"/>
        </w:rPr>
        <w:t xml:space="preserve">Tuska </w:t>
      </w:r>
      <w:r w:rsidRPr="00F30E7A">
        <w:rPr>
          <w:rStyle w:val="apple-converted-space"/>
          <w:rFonts w:ascii="Verdana" w:hAnsi="Verdana" w:cs="Arial"/>
          <w:bCs/>
          <w:sz w:val="20"/>
          <w:szCs w:val="20"/>
          <w:shd w:val="clear" w:color="auto" w:fill="FFFFFF"/>
        </w:rPr>
        <w:t>do Brukseli</w:t>
      </w:r>
    </w:p>
    <w:bookmarkEnd w:id="0"/>
    <w:p w:rsidR="00857564" w:rsidRPr="00815646" w:rsidRDefault="00857564" w:rsidP="00EC051E">
      <w:pPr>
        <w:spacing w:after="0" w:line="240" w:lineRule="auto"/>
        <w:jc w:val="center"/>
        <w:outlineLvl w:val="0"/>
        <w:rPr>
          <w:rFonts w:ascii="Verdana" w:hAnsi="Verdana" w:cs="Arial"/>
          <w:bCs/>
          <w:sz w:val="20"/>
          <w:szCs w:val="20"/>
          <w:shd w:val="clear" w:color="auto" w:fill="FFFFFF"/>
        </w:rPr>
      </w:pPr>
    </w:p>
    <w:p w:rsidR="00857564" w:rsidRDefault="00857564" w:rsidP="00EC051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Informacja o wyborze polskiego premiera na stanowisko prezydenta Europy zelektryzowała media. Od momentu oficjalnego ogłoszenia nominacji na jego temat </w:t>
      </w:r>
      <w:r w:rsidRPr="00815646">
        <w:rPr>
          <w:rFonts w:ascii="Verdana" w:hAnsi="Verdana"/>
          <w:b/>
          <w:sz w:val="20"/>
          <w:szCs w:val="20"/>
        </w:rPr>
        <w:t>zostało opublikowanych 106,5 tys. materiałów</w:t>
      </w:r>
      <w:r>
        <w:rPr>
          <w:rFonts w:ascii="Verdana" w:hAnsi="Verdana"/>
          <w:b/>
          <w:sz w:val="20"/>
          <w:szCs w:val="20"/>
        </w:rPr>
        <w:t>, wynika z raportu przygotowanego</w:t>
      </w:r>
      <w:r w:rsidRPr="00EF4916">
        <w:rPr>
          <w:rFonts w:ascii="Verdana" w:hAnsi="Verdana"/>
          <w:b/>
          <w:bCs/>
          <w:sz w:val="20"/>
          <w:szCs w:val="20"/>
        </w:rPr>
        <w:t xml:space="preserve"> przez „PRESS-SERVICE Monitoring Mediów”.</w:t>
      </w:r>
    </w:p>
    <w:p w:rsidR="00857564" w:rsidRDefault="00857564" w:rsidP="00EC051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57564" w:rsidRPr="00FF630E" w:rsidRDefault="00857564" w:rsidP="00EC05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B1FD4">
        <w:rPr>
          <w:rFonts w:ascii="Verdana" w:hAnsi="Verdana"/>
          <w:sz w:val="20"/>
          <w:szCs w:val="20"/>
        </w:rPr>
        <w:t>Medialn</w:t>
      </w:r>
      <w:r>
        <w:rPr>
          <w:rFonts w:ascii="Verdana" w:hAnsi="Verdana"/>
          <w:sz w:val="20"/>
          <w:szCs w:val="20"/>
        </w:rPr>
        <w:t xml:space="preserve">e wrzenie odnośnie Donalda Tuska </w:t>
      </w:r>
      <w:r w:rsidRPr="003D5480">
        <w:rPr>
          <w:rFonts w:ascii="Verdana" w:hAnsi="Verdana"/>
          <w:sz w:val="20"/>
          <w:szCs w:val="20"/>
        </w:rPr>
        <w:t>zaczęł</w:t>
      </w:r>
      <w:r>
        <w:rPr>
          <w:rFonts w:ascii="Verdana" w:hAnsi="Verdana"/>
          <w:sz w:val="20"/>
          <w:szCs w:val="20"/>
        </w:rPr>
        <w:t>o</w:t>
      </w:r>
      <w:r w:rsidRPr="003D5480">
        <w:rPr>
          <w:rFonts w:ascii="Verdana" w:hAnsi="Verdana"/>
          <w:sz w:val="20"/>
          <w:szCs w:val="20"/>
        </w:rPr>
        <w:t xml:space="preserve"> się 30 sierpnia wraz z mianowaniem </w:t>
      </w:r>
      <w:r>
        <w:rPr>
          <w:rFonts w:ascii="Verdana" w:hAnsi="Verdana"/>
          <w:sz w:val="20"/>
          <w:szCs w:val="20"/>
        </w:rPr>
        <w:t xml:space="preserve">go na </w:t>
      </w:r>
      <w:r w:rsidRPr="003D5480">
        <w:rPr>
          <w:rFonts w:ascii="Verdana" w:hAnsi="Verdana"/>
          <w:sz w:val="20"/>
          <w:szCs w:val="20"/>
        </w:rPr>
        <w:t xml:space="preserve">przewodniczącego Rady Europejskiej. Analitycy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>przebadali publikacje w prasie, internecie, RTV i social media, które ukazały się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właśnie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od chwili desygnacji premiera RP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do </w:t>
      </w:r>
      <w:r>
        <w:rPr>
          <w:rFonts w:ascii="Verdana" w:hAnsi="Verdana" w:cs="Arial"/>
          <w:sz w:val="20"/>
          <w:szCs w:val="20"/>
          <w:shd w:val="clear" w:color="auto" w:fill="FFFFFF"/>
        </w:rPr>
        <w:t>1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grudnia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2014 r</w:t>
      </w:r>
      <w:r>
        <w:rPr>
          <w:rFonts w:ascii="Verdana" w:hAnsi="Verdana" w:cs="Arial"/>
          <w:sz w:val="20"/>
          <w:szCs w:val="20"/>
          <w:shd w:val="clear" w:color="auto" w:fill="FFFFFF"/>
        </w:rPr>
        <w:t>., kiedy to polityk oficjalnie objął nową funkcję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:rsidR="00857564" w:rsidRPr="00815646" w:rsidRDefault="00315524" w:rsidP="00EC05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4410075" cy="34671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64" w:rsidRPr="000A56F4" w:rsidRDefault="00857564" w:rsidP="00EC051E">
      <w:pPr>
        <w:spacing w:after="0" w:line="240" w:lineRule="auto"/>
        <w:jc w:val="both"/>
        <w:outlineLvl w:val="0"/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 xml:space="preserve">Wykres 1. </w:t>
      </w:r>
      <w:r w:rsidRPr="000A56F4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 xml:space="preserve">Liczba publikacji na temat Donalda Tuska </w:t>
      </w:r>
      <w:r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o</w:t>
      </w:r>
      <w:r w:rsidRPr="000A56F4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d 30.08-01.12.2014 w podziale na media</w:t>
      </w:r>
    </w:p>
    <w:p w:rsidR="00857564" w:rsidRDefault="00857564" w:rsidP="00EC05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7564" w:rsidRDefault="00857564" w:rsidP="00EC051E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Najwięcej uwagi </w:t>
      </w:r>
      <w:r>
        <w:rPr>
          <w:rFonts w:ascii="Verdana" w:hAnsi="Verdana" w:cs="Arial"/>
          <w:sz w:val="20"/>
          <w:szCs w:val="20"/>
          <w:shd w:val="clear" w:color="auto" w:fill="FFFFFF"/>
        </w:rPr>
        <w:t>premierowi RP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poświęcono w social media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oraz w </w:t>
      </w:r>
      <w:r>
        <w:rPr>
          <w:rFonts w:ascii="Verdana" w:hAnsi="Verdana" w:cs="Arial"/>
          <w:sz w:val="20"/>
          <w:szCs w:val="20"/>
          <w:shd w:val="clear" w:color="auto" w:fill="FFFFFF"/>
        </w:rPr>
        <w:t>materiałach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internetowych – po 41 tys. </w:t>
      </w:r>
      <w:r>
        <w:rPr>
          <w:rFonts w:ascii="Verdana" w:hAnsi="Verdana" w:cs="Arial"/>
          <w:sz w:val="20"/>
          <w:szCs w:val="20"/>
          <w:shd w:val="clear" w:color="auto" w:fill="FFFFFF"/>
        </w:rPr>
        <w:t>publikacji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, co stanowiło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78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proc. ogółu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przekazu. Cztery na pięć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wiadomości </w:t>
      </w:r>
      <w:r>
        <w:rPr>
          <w:rFonts w:ascii="Verdana" w:hAnsi="Verdana" w:cs="Arial"/>
          <w:sz w:val="20"/>
          <w:szCs w:val="20"/>
          <w:shd w:val="clear" w:color="auto" w:fill="FFFFFF"/>
        </w:rPr>
        <w:t>pochodzących z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mediów społecznościowych opublikowanych było na Facebooku, 10 proc. na Twitterze</w:t>
      </w:r>
      <w:r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a pozostałe rozłożyły się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między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>Yo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uTube oraz różnorodne fora.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W przypadku źródeł internetowych najczęściej publikowały Wpolityce.pl, Wiadomosci.gazeta.pl oraz Polskieradio.pl. O nowym przewodniczącym Rady Europejskiej głośno było także w telewizji – 10 tys. emisji. Szczególnie aktywne pod względem ilości zamieszczonych materiałów były TVN24, TVP Info oraz Polsat News. Liczba publikacji w </w:t>
      </w:r>
      <w:r>
        <w:rPr>
          <w:rFonts w:ascii="Verdana" w:hAnsi="Verdana" w:cs="Arial"/>
          <w:sz w:val="20"/>
          <w:szCs w:val="20"/>
          <w:shd w:val="clear" w:color="auto" w:fill="FFFFFF"/>
        </w:rPr>
        <w:t>radiu i prasie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rozłożyła się równomiernie. </w:t>
      </w:r>
    </w:p>
    <w:p w:rsidR="00857564" w:rsidRPr="00EA2C2F" w:rsidRDefault="00857564" w:rsidP="00EC051E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857564" w:rsidRDefault="00857564" w:rsidP="00EC051E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Ekwiwalent reklamowy </w:t>
      </w:r>
      <w:r>
        <w:rPr>
          <w:rFonts w:ascii="Verdana" w:hAnsi="Verdana" w:cs="Arial"/>
          <w:sz w:val="20"/>
          <w:szCs w:val="20"/>
          <w:shd w:val="clear" w:color="auto" w:fill="FFFFFF"/>
        </w:rPr>
        <w:t>materiałów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na temat Donalda Tuska wyniósł 63</w:t>
      </w:r>
      <w:r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mln złotych, z czego prawie połowa pochod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zi z informacji telewizyjnych. Artykuły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opublikowane w internecie (także w social media) osiągnęły wartość 30 mln złotych. Nazwisko byłego premiera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wystąpiło w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394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informacjach zamieszczonych na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>okładkach magazynów. Najczęściej Tusk pojawiał się na drugiej i czwartej stronie gazet – łącznie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w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1422 </w:t>
      </w:r>
      <w:r>
        <w:rPr>
          <w:rFonts w:ascii="Verdana" w:hAnsi="Verdana" w:cs="Arial"/>
          <w:sz w:val="20"/>
          <w:szCs w:val="20"/>
          <w:shd w:val="clear" w:color="auto" w:fill="FFFFFF"/>
        </w:rPr>
        <w:t>materiałach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857564" w:rsidRDefault="00857564" w:rsidP="00EC051E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857564" w:rsidRDefault="00315524" w:rsidP="00EC051E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800725" cy="2647950"/>
            <wp:effectExtent l="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64" w:rsidRDefault="00857564" w:rsidP="00EC051E">
      <w:pPr>
        <w:spacing w:after="0" w:line="240" w:lineRule="auto"/>
        <w:jc w:val="both"/>
        <w:outlineLvl w:val="0"/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</w:pPr>
      <w:r w:rsidRPr="000A56F4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 xml:space="preserve">Wykres </w:t>
      </w:r>
      <w:r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2</w:t>
      </w:r>
      <w:r w:rsidRPr="000A56F4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 xml:space="preserve">. Zmiany w czasie ukazywania się publikacji na temat Donalda Tuska w dniach od 30.08-01.12.2014 </w:t>
      </w:r>
    </w:p>
    <w:p w:rsidR="00857564" w:rsidRPr="00C00046" w:rsidRDefault="00857564" w:rsidP="00EC051E">
      <w:pPr>
        <w:spacing w:after="0" w:line="240" w:lineRule="auto"/>
        <w:jc w:val="both"/>
        <w:outlineLvl w:val="0"/>
        <w:rPr>
          <w:rFonts w:ascii="Tahoma" w:hAnsi="Tahoma" w:cs="Tahoma"/>
          <w:b/>
          <w:sz w:val="16"/>
          <w:szCs w:val="16"/>
          <w:shd w:val="clear" w:color="auto" w:fill="FFFFFF"/>
        </w:rPr>
      </w:pPr>
    </w:p>
    <w:p w:rsidR="00857564" w:rsidRDefault="00857564" w:rsidP="00EC05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7564" w:rsidRDefault="00857564" w:rsidP="00EC051E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15646">
        <w:rPr>
          <w:rFonts w:ascii="Verdana" w:hAnsi="Verdana"/>
          <w:sz w:val="20"/>
          <w:szCs w:val="20"/>
        </w:rPr>
        <w:t xml:space="preserve">W sobotę 30 sierpnia premier Donald Tusk został wybrany na przewodniczącego Rady Europejskiej i to </w:t>
      </w:r>
      <w:r w:rsidRPr="006807A7">
        <w:rPr>
          <w:rFonts w:ascii="Verdana" w:hAnsi="Verdana"/>
          <w:sz w:val="20"/>
          <w:szCs w:val="20"/>
        </w:rPr>
        <w:t xml:space="preserve">właśnie wówczas osiągnął szczyt popularności. Tego dnia pojawiło się ponad 3 tys. publikacji na jego temat. Media ochłonęły po tym wydarzeniu dopiero tydzień później. Dziennikarze w ciągu tych siedmiu dni napisali o premierze przeszło 23 tys. materiałów. Kolejny wzrost liczby doniesień związany był ze złożeniem dymisji, a następnie z aferą wokół słów Radosława Sikorskiego, który </w:t>
      </w:r>
      <w:r w:rsidRPr="006807A7">
        <w:rPr>
          <w:rFonts w:ascii="Verdana" w:hAnsi="Verdana" w:cs="Arial"/>
          <w:sz w:val="20"/>
          <w:szCs w:val="20"/>
          <w:shd w:val="clear" w:color="auto" w:fill="FFFFFF"/>
        </w:rPr>
        <w:t>poinformował o rzekomej rozmowie Tuska z Władimirem Putinem. Ostatni medialny boom dotyczył rozpoczęcia urzędowania w Radzie Europejskiej.</w:t>
      </w:r>
    </w:p>
    <w:p w:rsidR="00857564" w:rsidRPr="00781064" w:rsidRDefault="00857564" w:rsidP="00EC05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7564" w:rsidRPr="00815646" w:rsidRDefault="00857564" w:rsidP="00EC051E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opularność polityka przełożyła się także na ogromną liczbę </w:t>
      </w:r>
      <w:r>
        <w:rPr>
          <w:rFonts w:ascii="Verdana" w:hAnsi="Verdana" w:cs="Arial"/>
          <w:sz w:val="20"/>
          <w:szCs w:val="20"/>
          <w:shd w:val="clear" w:color="auto" w:fill="FFFFFF"/>
        </w:rPr>
        <w:t>wzmianek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o 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>Platform</w:t>
      </w:r>
      <w:r>
        <w:rPr>
          <w:rFonts w:ascii="Verdana" w:hAnsi="Verdana" w:cs="Arial"/>
          <w:sz w:val="20"/>
          <w:szCs w:val="20"/>
          <w:shd w:val="clear" w:color="auto" w:fill="FFFFFF"/>
        </w:rPr>
        <w:t>ie</w:t>
      </w:r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D54CDD">
        <w:rPr>
          <w:rFonts w:ascii="Verdana" w:hAnsi="Verdana" w:cs="Arial"/>
          <w:sz w:val="20"/>
          <w:szCs w:val="20"/>
          <w:shd w:val="clear" w:color="auto" w:fill="FFFFFF"/>
        </w:rPr>
        <w:t>Obywatelskiej. Partia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ponownie</w:t>
      </w:r>
      <w:r w:rsidRPr="00D54CDD">
        <w:rPr>
          <w:rFonts w:ascii="Verdana" w:hAnsi="Verdana" w:cs="Arial"/>
          <w:sz w:val="20"/>
          <w:szCs w:val="20"/>
          <w:shd w:val="clear" w:color="auto" w:fill="FFFFFF"/>
        </w:rPr>
        <w:t xml:space="preserve"> została liderem publikacji i zwyciężyła z ugrupowaniem Prawo i Sprawiedliwość </w:t>
      </w:r>
      <w:r>
        <w:rPr>
          <w:rFonts w:ascii="Verdana" w:hAnsi="Verdana" w:cs="Arial"/>
          <w:sz w:val="20"/>
          <w:szCs w:val="20"/>
          <w:shd w:val="clear" w:color="auto" w:fill="FFFFFF"/>
        </w:rPr>
        <w:t>wynikiem lepszym o</w:t>
      </w:r>
      <w:r w:rsidRPr="00D54CDD">
        <w:rPr>
          <w:rFonts w:ascii="Verdana" w:hAnsi="Verdana" w:cs="Arial"/>
          <w:sz w:val="20"/>
          <w:szCs w:val="20"/>
          <w:shd w:val="clear" w:color="auto" w:fill="FFFFFF"/>
        </w:rPr>
        <w:t xml:space="preserve"> prawie 1 tys. materiałów, wynika z raportu </w:t>
      </w:r>
      <w:hyperlink r:id="rId7" w:history="1">
        <w:r w:rsidRPr="00D54CDD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„Scena Polityczna”.</w:t>
        </w:r>
      </w:hyperlink>
      <w:r w:rsidRPr="008156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857564" w:rsidRPr="00815646" w:rsidRDefault="00857564" w:rsidP="00FD1F4E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857564" w:rsidRPr="00815646" w:rsidRDefault="00857564" w:rsidP="00FD1F4E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857564" w:rsidRPr="00F94C89" w:rsidRDefault="00857564" w:rsidP="00EC051E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F94C89">
        <w:rPr>
          <w:rFonts w:ascii="Verdana" w:hAnsi="Verdana" w:cs="Arial"/>
          <w:sz w:val="20"/>
          <w:szCs w:val="20"/>
        </w:rPr>
        <w:t>Osoba do kontaktu:</w:t>
      </w:r>
      <w:r w:rsidRPr="00F94C89">
        <w:rPr>
          <w:rFonts w:ascii="Verdana" w:hAnsi="Verdana" w:cs="Arial"/>
          <w:sz w:val="20"/>
          <w:szCs w:val="20"/>
        </w:rPr>
        <w:br/>
      </w:r>
      <w:r w:rsidRPr="00F94C89">
        <w:rPr>
          <w:rStyle w:val="Pogrubienie"/>
          <w:rFonts w:ascii="Verdana" w:hAnsi="Verdana" w:cs="Arial"/>
          <w:sz w:val="20"/>
          <w:szCs w:val="20"/>
        </w:rPr>
        <w:t>Alicja Dahlke</w:t>
      </w:r>
      <w:r w:rsidRPr="00F94C89">
        <w:rPr>
          <w:rFonts w:ascii="Verdana" w:hAnsi="Verdana" w:cs="Arial"/>
          <w:sz w:val="20"/>
          <w:szCs w:val="20"/>
        </w:rPr>
        <w:t xml:space="preserve"> </w:t>
      </w:r>
      <w:r w:rsidRPr="00F94C89">
        <w:rPr>
          <w:rFonts w:ascii="Verdana" w:hAnsi="Verdana" w:cs="Arial"/>
          <w:sz w:val="20"/>
          <w:szCs w:val="20"/>
        </w:rPr>
        <w:br/>
        <w:t>asystent ds. marketingu i PR</w:t>
      </w:r>
      <w:r w:rsidRPr="00F94C89">
        <w:rPr>
          <w:rFonts w:ascii="Verdana" w:hAnsi="Verdana" w:cs="Arial"/>
          <w:sz w:val="20"/>
          <w:szCs w:val="20"/>
        </w:rPr>
        <w:br/>
        <w:t>mobile: +48 691 630 190</w:t>
      </w:r>
      <w:r w:rsidRPr="00F94C89">
        <w:rPr>
          <w:rFonts w:ascii="Verdana" w:hAnsi="Verdana" w:cs="Arial"/>
          <w:sz w:val="20"/>
          <w:szCs w:val="20"/>
        </w:rPr>
        <w:br/>
        <w:t>tel. +48 61 66 26 005 wew. 128</w:t>
      </w:r>
      <w:r w:rsidRPr="00F94C89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F94C89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857564" w:rsidRDefault="00857564" w:rsidP="00EC051E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5C1566">
        <w:rPr>
          <w:rFonts w:ascii="Verdana" w:hAnsi="Verdana" w:cs="Arial"/>
          <w:sz w:val="20"/>
          <w:szCs w:val="20"/>
        </w:rPr>
        <w:t>PRESS-SERVICE Monitoring Mediów</w:t>
      </w:r>
      <w:r w:rsidRPr="005C1566">
        <w:rPr>
          <w:rFonts w:ascii="Verdana" w:hAnsi="Verdana" w:cs="Arial"/>
          <w:sz w:val="20"/>
          <w:szCs w:val="20"/>
        </w:rPr>
        <w:br/>
        <w:t xml:space="preserve">60-782 Poznań, ul. </w:t>
      </w:r>
      <w:r w:rsidRPr="00F94C89">
        <w:rPr>
          <w:rFonts w:ascii="Verdana" w:hAnsi="Verdana" w:cs="Arial"/>
          <w:sz w:val="20"/>
          <w:szCs w:val="20"/>
        </w:rPr>
        <w:t>Grunwaldzka 19</w:t>
      </w:r>
      <w:r w:rsidRPr="00F94C89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E35D90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857564" w:rsidRDefault="00857564" w:rsidP="00EC051E">
      <w:pPr>
        <w:jc w:val="both"/>
      </w:pPr>
    </w:p>
    <w:p w:rsidR="00857564" w:rsidRDefault="00857564" w:rsidP="00FD1F4E">
      <w:pPr>
        <w:jc w:val="both"/>
      </w:pPr>
    </w:p>
    <w:p w:rsidR="00857564" w:rsidRDefault="00857564" w:rsidP="00FD1F4E">
      <w:pPr>
        <w:jc w:val="both"/>
      </w:pPr>
    </w:p>
    <w:sectPr w:rsidR="00857564" w:rsidSect="00E7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8F"/>
    <w:rsid w:val="00013F25"/>
    <w:rsid w:val="00051DBE"/>
    <w:rsid w:val="00083D57"/>
    <w:rsid w:val="00083D8C"/>
    <w:rsid w:val="000A56F4"/>
    <w:rsid w:val="000B1A41"/>
    <w:rsid w:val="000F175E"/>
    <w:rsid w:val="000F4681"/>
    <w:rsid w:val="00121A0F"/>
    <w:rsid w:val="001422F3"/>
    <w:rsid w:val="0017487C"/>
    <w:rsid w:val="00195E1F"/>
    <w:rsid w:val="001C2E8F"/>
    <w:rsid w:val="001D0F24"/>
    <w:rsid w:val="0023538F"/>
    <w:rsid w:val="002633D2"/>
    <w:rsid w:val="002913CB"/>
    <w:rsid w:val="00315524"/>
    <w:rsid w:val="003D5480"/>
    <w:rsid w:val="00415C16"/>
    <w:rsid w:val="004C3369"/>
    <w:rsid w:val="00503B78"/>
    <w:rsid w:val="00514498"/>
    <w:rsid w:val="005475EA"/>
    <w:rsid w:val="005564E2"/>
    <w:rsid w:val="00566313"/>
    <w:rsid w:val="005C1566"/>
    <w:rsid w:val="005F702B"/>
    <w:rsid w:val="006566BE"/>
    <w:rsid w:val="006807A7"/>
    <w:rsid w:val="00691839"/>
    <w:rsid w:val="00697CE5"/>
    <w:rsid w:val="00715045"/>
    <w:rsid w:val="00733C63"/>
    <w:rsid w:val="00781064"/>
    <w:rsid w:val="007A7EA9"/>
    <w:rsid w:val="007D65AB"/>
    <w:rsid w:val="007F3913"/>
    <w:rsid w:val="00815646"/>
    <w:rsid w:val="00857564"/>
    <w:rsid w:val="008743BD"/>
    <w:rsid w:val="0087642C"/>
    <w:rsid w:val="00915EA8"/>
    <w:rsid w:val="0095053B"/>
    <w:rsid w:val="0098665E"/>
    <w:rsid w:val="009E74DE"/>
    <w:rsid w:val="009F3B6F"/>
    <w:rsid w:val="00A178A5"/>
    <w:rsid w:val="00A8384C"/>
    <w:rsid w:val="00A91AAA"/>
    <w:rsid w:val="00A93A16"/>
    <w:rsid w:val="00AC152D"/>
    <w:rsid w:val="00B32440"/>
    <w:rsid w:val="00B40CA7"/>
    <w:rsid w:val="00BD3D21"/>
    <w:rsid w:val="00BE162B"/>
    <w:rsid w:val="00C00046"/>
    <w:rsid w:val="00C467DA"/>
    <w:rsid w:val="00C722E3"/>
    <w:rsid w:val="00C753D6"/>
    <w:rsid w:val="00CB276C"/>
    <w:rsid w:val="00CC558D"/>
    <w:rsid w:val="00CE4344"/>
    <w:rsid w:val="00CF37F0"/>
    <w:rsid w:val="00D263CF"/>
    <w:rsid w:val="00D35379"/>
    <w:rsid w:val="00D450CE"/>
    <w:rsid w:val="00D54CDD"/>
    <w:rsid w:val="00D729EB"/>
    <w:rsid w:val="00DB4AB7"/>
    <w:rsid w:val="00DC3814"/>
    <w:rsid w:val="00DD7EF8"/>
    <w:rsid w:val="00DE0F45"/>
    <w:rsid w:val="00DF3943"/>
    <w:rsid w:val="00E223DA"/>
    <w:rsid w:val="00E35D90"/>
    <w:rsid w:val="00E67F55"/>
    <w:rsid w:val="00E74AD5"/>
    <w:rsid w:val="00E87A2B"/>
    <w:rsid w:val="00EA2C2F"/>
    <w:rsid w:val="00EA6EBA"/>
    <w:rsid w:val="00EB1FD4"/>
    <w:rsid w:val="00EB2808"/>
    <w:rsid w:val="00EC051E"/>
    <w:rsid w:val="00EF4916"/>
    <w:rsid w:val="00F05D67"/>
    <w:rsid w:val="00F30E7A"/>
    <w:rsid w:val="00F94C89"/>
    <w:rsid w:val="00F953B6"/>
    <w:rsid w:val="00FD1F4E"/>
    <w:rsid w:val="00FF147D"/>
    <w:rsid w:val="00FF5B84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D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6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D729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C722E3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C72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722E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9505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505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5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D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6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D729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C722E3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C72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722E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9505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505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5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mm.pl/sites/default/files/scena_polityczna-raport_statystyczny-pazdziernik_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2857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2014-12-03T13:21:00Z</dcterms:created>
  <dcterms:modified xsi:type="dcterms:W3CDTF">2014-12-03T13:21:00Z</dcterms:modified>
</cp:coreProperties>
</file>