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D" w:rsidRDefault="00DA66F5" w:rsidP="00C9396D">
      <w:pPr>
        <w:jc w:val="right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Poznań, 1</w:t>
      </w:r>
      <w:r w:rsidR="00587D54">
        <w:rPr>
          <w:rFonts w:ascii="Verdana" w:hAnsi="Verdana"/>
          <w:szCs w:val="20"/>
        </w:rPr>
        <w:t>0 sierpnia</w:t>
      </w:r>
      <w:r w:rsidR="00C9396D" w:rsidRPr="00F134E2">
        <w:rPr>
          <w:rFonts w:ascii="Verdana" w:hAnsi="Verdana"/>
          <w:szCs w:val="20"/>
        </w:rPr>
        <w:t xml:space="preserve"> 2015 roku</w:t>
      </w:r>
    </w:p>
    <w:p w:rsidR="00C9396D" w:rsidRPr="00F134E2" w:rsidRDefault="00C9396D" w:rsidP="00C9396D">
      <w:pPr>
        <w:jc w:val="right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both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center"/>
        <w:outlineLvl w:val="0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>INFORMACJA PRASOWA</w:t>
      </w:r>
    </w:p>
    <w:p w:rsidR="00C9396D" w:rsidRDefault="00C9396D" w:rsidP="00C9396D">
      <w:pPr>
        <w:jc w:val="center"/>
        <w:outlineLvl w:val="0"/>
        <w:rPr>
          <w:rFonts w:ascii="Verdana" w:hAnsi="Verdana"/>
          <w:szCs w:val="20"/>
        </w:rPr>
      </w:pPr>
    </w:p>
    <w:p w:rsidR="00E9608A" w:rsidRDefault="004A7469" w:rsidP="00E9608A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Kukiz </w:t>
      </w:r>
      <w:r w:rsidR="00587D54">
        <w:rPr>
          <w:rFonts w:ascii="Verdana" w:hAnsi="Verdana"/>
          <w:szCs w:val="20"/>
        </w:rPr>
        <w:t>żyje</w:t>
      </w:r>
      <w:r w:rsidR="00855A7C">
        <w:rPr>
          <w:rFonts w:ascii="Verdana" w:hAnsi="Verdana"/>
          <w:szCs w:val="20"/>
        </w:rPr>
        <w:t xml:space="preserve"> </w:t>
      </w:r>
      <w:r w:rsidR="007D4373">
        <w:rPr>
          <w:rFonts w:ascii="Verdana" w:hAnsi="Verdana"/>
          <w:szCs w:val="20"/>
        </w:rPr>
        <w:t>na Facebooku i Twitterze</w:t>
      </w:r>
    </w:p>
    <w:p w:rsidR="009350A4" w:rsidRDefault="009350A4" w:rsidP="00973B90">
      <w:pPr>
        <w:tabs>
          <w:tab w:val="num" w:pos="1260"/>
        </w:tabs>
        <w:rPr>
          <w:rFonts w:ascii="Verdana" w:hAnsi="Verdana"/>
          <w:szCs w:val="20"/>
        </w:rPr>
      </w:pPr>
    </w:p>
    <w:p w:rsidR="00D71009" w:rsidRDefault="00F70E32" w:rsidP="00C9396D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>
        <w:rPr>
          <w:rFonts w:eastAsia="Times New Roman" w:cs="Arial"/>
          <w:b/>
          <w:color w:val="auto"/>
          <w:sz w:val="20"/>
          <w:szCs w:val="20"/>
          <w:lang w:eastAsia="pl-PL"/>
        </w:rPr>
        <w:t>W</w:t>
      </w:r>
      <w:r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ostatnich czterech tygodniach</w:t>
      </w:r>
      <w:r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p</w:t>
      </w:r>
      <w:r w:rsidR="00A539EF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onad trzykrotnie wzrosła liczba doniesień medialnych na temat Pawła Kukiza. </w:t>
      </w:r>
      <w:r w:rsidR="007D4373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Średnia dzienna liczba informacji </w:t>
      </w:r>
      <w:r w:rsidR="00F03EE6">
        <w:rPr>
          <w:rFonts w:eastAsia="Times New Roman" w:cs="Arial"/>
          <w:b/>
          <w:color w:val="auto"/>
          <w:sz w:val="20"/>
          <w:szCs w:val="20"/>
          <w:lang w:eastAsia="pl-PL"/>
        </w:rPr>
        <w:t>odnośnie</w:t>
      </w:r>
      <w:bookmarkStart w:id="0" w:name="_GoBack"/>
      <w:bookmarkEnd w:id="0"/>
      <w:r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polityka </w:t>
      </w:r>
      <w:r w:rsidR="007D4373">
        <w:rPr>
          <w:rFonts w:eastAsia="Times New Roman" w:cs="Arial"/>
          <w:b/>
          <w:color w:val="auto"/>
          <w:sz w:val="20"/>
          <w:szCs w:val="20"/>
          <w:lang w:eastAsia="pl-PL"/>
        </w:rPr>
        <w:t>urosła do ponad 3 tysięcy, a 94 proc. przekazu pochodziło ze źródeł społecznościowych.</w:t>
      </w:r>
    </w:p>
    <w:p w:rsidR="004A7469" w:rsidRDefault="004A7469" w:rsidP="00C9396D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661792" w:rsidRDefault="007D4373" w:rsidP="00661792">
      <w:pPr>
        <w:pStyle w:val="Default"/>
        <w:jc w:val="both"/>
        <w:rPr>
          <w:sz w:val="20"/>
          <w:szCs w:val="20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>Analitycy „PRESS-SERVICE Monitoring Mediów” podsumowali, że o</w:t>
      </w:r>
      <w:r w:rsidR="00855A7C">
        <w:rPr>
          <w:rFonts w:eastAsia="Times New Roman" w:cs="Arial"/>
          <w:color w:val="auto"/>
          <w:sz w:val="20"/>
          <w:szCs w:val="20"/>
          <w:lang w:eastAsia="pl-PL"/>
        </w:rPr>
        <w:t>d 6 lipca</w:t>
      </w:r>
      <w:r>
        <w:rPr>
          <w:rFonts w:eastAsia="Times New Roman" w:cs="Arial"/>
          <w:color w:val="auto"/>
          <w:sz w:val="20"/>
          <w:szCs w:val="20"/>
          <w:lang w:eastAsia="pl-PL"/>
        </w:rPr>
        <w:t xml:space="preserve"> do 2 sierpnia br. w prasie, internecie, RTV ukazało się 5 tys. informacji. W tym samym czasie użytkownicy social media </w:t>
      </w:r>
      <w:r w:rsidR="00855A7C">
        <w:rPr>
          <w:rFonts w:eastAsia="Times New Roman" w:cs="Arial"/>
          <w:color w:val="auto"/>
          <w:sz w:val="20"/>
          <w:szCs w:val="20"/>
          <w:lang w:eastAsia="pl-PL"/>
        </w:rPr>
        <w:t xml:space="preserve">wymienili polityka w </w:t>
      </w:r>
      <w:r w:rsidR="00912BA7">
        <w:rPr>
          <w:rFonts w:eastAsia="Times New Roman" w:cs="Arial"/>
          <w:color w:val="auto"/>
          <w:sz w:val="20"/>
          <w:szCs w:val="20"/>
          <w:lang w:eastAsia="pl-PL"/>
        </w:rPr>
        <w:t xml:space="preserve">aż </w:t>
      </w:r>
      <w:r w:rsidR="00855A7C" w:rsidRPr="00912BA7">
        <w:rPr>
          <w:rFonts w:eastAsia="Times New Roman" w:cs="Arial"/>
          <w:b/>
          <w:color w:val="auto"/>
          <w:sz w:val="20"/>
          <w:szCs w:val="20"/>
          <w:lang w:eastAsia="pl-PL"/>
        </w:rPr>
        <w:t>84,3 tys. wpisów i komentarzy</w:t>
      </w:r>
      <w:r w:rsidR="00912BA7">
        <w:rPr>
          <w:rFonts w:eastAsia="Times New Roman" w:cs="Arial"/>
          <w:color w:val="auto"/>
          <w:sz w:val="20"/>
          <w:szCs w:val="20"/>
          <w:lang w:eastAsia="pl-PL"/>
        </w:rPr>
        <w:t>!</w:t>
      </w:r>
      <w:r w:rsidR="00855A7C">
        <w:rPr>
          <w:rFonts w:eastAsia="Times New Roman" w:cs="Arial"/>
          <w:color w:val="auto"/>
          <w:sz w:val="20"/>
          <w:szCs w:val="20"/>
          <w:lang w:eastAsia="pl-PL"/>
        </w:rPr>
        <w:t xml:space="preserve"> W poprzednich czterech tygodniach liczba ta wyniosła </w:t>
      </w:r>
      <w:r w:rsidR="00912BA7">
        <w:rPr>
          <w:rFonts w:eastAsia="Times New Roman" w:cs="Arial"/>
          <w:color w:val="auto"/>
          <w:sz w:val="20"/>
          <w:szCs w:val="20"/>
          <w:lang w:eastAsia="pl-PL"/>
        </w:rPr>
        <w:t>zaledwie 20 tys.</w:t>
      </w:r>
      <w:r w:rsidR="00661792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661792">
        <w:rPr>
          <w:sz w:val="20"/>
          <w:szCs w:val="20"/>
        </w:rPr>
        <w:t>Jednocześnie do 98 proc. zwiększyła się obecność Pawła Kukiza w mediach ogólnopolskich.</w:t>
      </w:r>
    </w:p>
    <w:p w:rsidR="005F76F2" w:rsidRDefault="005F76F2" w:rsidP="008D661C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E42CEE" w:rsidRPr="00661792" w:rsidRDefault="00912BA7" w:rsidP="00C9396D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Liczba dziennych wpisów </w:t>
      </w:r>
      <w:r w:rsidR="00E9608A">
        <w:rPr>
          <w:rFonts w:eastAsia="Times New Roman" w:cs="Arial"/>
          <w:color w:val="auto"/>
          <w:sz w:val="20"/>
          <w:szCs w:val="20"/>
          <w:lang w:eastAsia="pl-PL"/>
        </w:rPr>
        <w:t xml:space="preserve">na Facebooku i Twitterze nie spadała poniżej 1,3 tys. </w:t>
      </w:r>
      <w:r w:rsidR="00855A7C">
        <w:rPr>
          <w:rFonts w:eastAsia="Times New Roman" w:cs="Arial"/>
          <w:color w:val="auto"/>
          <w:sz w:val="20"/>
          <w:szCs w:val="20"/>
          <w:lang w:eastAsia="pl-PL"/>
        </w:rPr>
        <w:t xml:space="preserve">Dniem największej aktywności internautów był </w:t>
      </w:r>
      <w:r w:rsidR="00855A7C" w:rsidRPr="00912BA7">
        <w:rPr>
          <w:rFonts w:eastAsia="Times New Roman" w:cs="Arial"/>
          <w:b/>
          <w:color w:val="auto"/>
          <w:sz w:val="20"/>
          <w:szCs w:val="20"/>
          <w:lang w:eastAsia="pl-PL"/>
        </w:rPr>
        <w:t>22 lipca – o Kukizie wspomniano wtedy w 5,3 tys. informacji</w:t>
      </w:r>
      <w:r w:rsidR="00855A7C">
        <w:rPr>
          <w:rFonts w:eastAsia="Times New Roman" w:cs="Arial"/>
          <w:color w:val="auto"/>
          <w:sz w:val="20"/>
          <w:szCs w:val="20"/>
          <w:lang w:eastAsia="pl-PL"/>
        </w:rPr>
        <w:t xml:space="preserve">. 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6B0CF4" w:rsidRDefault="000F31B9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3459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zkład publikacji w czas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06" w:rsidRDefault="00D35B06" w:rsidP="00C9396D">
      <w:pPr>
        <w:pStyle w:val="Default"/>
        <w:jc w:val="both"/>
        <w:rPr>
          <w:sz w:val="20"/>
          <w:szCs w:val="20"/>
        </w:rPr>
      </w:pPr>
    </w:p>
    <w:p w:rsidR="00D35B06" w:rsidRDefault="00D35B06" w:rsidP="00D35B06">
      <w:pPr>
        <w:pStyle w:val="Default"/>
        <w:jc w:val="both"/>
        <w:rPr>
          <w:b/>
          <w:sz w:val="16"/>
          <w:szCs w:val="16"/>
        </w:rPr>
      </w:pPr>
      <w:r w:rsidRPr="00773F44">
        <w:rPr>
          <w:b/>
          <w:sz w:val="16"/>
          <w:szCs w:val="16"/>
        </w:rPr>
        <w:t xml:space="preserve">Wykres 1. </w:t>
      </w:r>
      <w:r w:rsidR="002A062F">
        <w:rPr>
          <w:b/>
          <w:sz w:val="16"/>
          <w:szCs w:val="16"/>
        </w:rPr>
        <w:t xml:space="preserve">Rozkład </w:t>
      </w:r>
      <w:r w:rsidR="009A715C">
        <w:rPr>
          <w:b/>
          <w:sz w:val="16"/>
          <w:szCs w:val="16"/>
        </w:rPr>
        <w:t xml:space="preserve">publikacji na temat </w:t>
      </w:r>
      <w:r>
        <w:rPr>
          <w:b/>
          <w:sz w:val="16"/>
          <w:szCs w:val="16"/>
        </w:rPr>
        <w:t>Pawła Kukiza w czasie</w:t>
      </w:r>
      <w:r w:rsidR="004F0C60">
        <w:rPr>
          <w:b/>
          <w:sz w:val="16"/>
          <w:szCs w:val="16"/>
        </w:rPr>
        <w:t xml:space="preserve"> 8.06-5.07.2015 </w:t>
      </w:r>
    </w:p>
    <w:p w:rsidR="004F0C60" w:rsidRDefault="004F0C60" w:rsidP="00D35B06">
      <w:pPr>
        <w:pStyle w:val="Default"/>
        <w:jc w:val="both"/>
        <w:rPr>
          <w:b/>
          <w:sz w:val="16"/>
          <w:szCs w:val="16"/>
        </w:rPr>
      </w:pPr>
    </w:p>
    <w:p w:rsidR="004F0C60" w:rsidRDefault="004F0C60" w:rsidP="00D35B06">
      <w:pPr>
        <w:pStyle w:val="Default"/>
        <w:jc w:val="both"/>
        <w:rPr>
          <w:b/>
          <w:sz w:val="16"/>
          <w:szCs w:val="16"/>
        </w:rPr>
      </w:pPr>
    </w:p>
    <w:p w:rsidR="004F0C60" w:rsidRDefault="004F0C60" w:rsidP="00D35B06">
      <w:pPr>
        <w:pStyle w:val="Default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5760720" cy="31286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iz_rozkład publikacji w czasie_6.07-02.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C60" w:rsidRDefault="004F0C60" w:rsidP="00D35B06">
      <w:pPr>
        <w:pStyle w:val="Default"/>
        <w:jc w:val="both"/>
        <w:rPr>
          <w:b/>
          <w:sz w:val="16"/>
          <w:szCs w:val="16"/>
        </w:rPr>
      </w:pPr>
    </w:p>
    <w:p w:rsidR="004F0C60" w:rsidRDefault="004F0C60" w:rsidP="004F0C60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Wykres 2</w:t>
      </w:r>
      <w:r w:rsidRPr="00773F44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Rozkład publikacji na temat Pawła Kukiza w czasie 6.07-2.08.2015 </w:t>
      </w:r>
    </w:p>
    <w:p w:rsidR="004F0C60" w:rsidRDefault="004F0C60" w:rsidP="00D35B06">
      <w:pPr>
        <w:pStyle w:val="Default"/>
        <w:jc w:val="both"/>
        <w:rPr>
          <w:b/>
          <w:sz w:val="16"/>
          <w:szCs w:val="16"/>
        </w:rPr>
      </w:pPr>
    </w:p>
    <w:p w:rsidR="001832A2" w:rsidRDefault="001832A2" w:rsidP="00855EF5">
      <w:pPr>
        <w:pStyle w:val="Default"/>
        <w:jc w:val="both"/>
        <w:rPr>
          <w:sz w:val="20"/>
          <w:szCs w:val="20"/>
        </w:rPr>
      </w:pPr>
    </w:p>
    <w:p w:rsidR="00706AF2" w:rsidRDefault="001832A2" w:rsidP="00855E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Mniejsze zainteresowanie politykiem niż w poprzednio analizowanym okresie wykazały prasa, internet i stacje RTV. Liczba informacji </w:t>
      </w:r>
      <w:r w:rsidR="00F21353">
        <w:rPr>
          <w:sz w:val="20"/>
          <w:szCs w:val="20"/>
        </w:rPr>
        <w:t xml:space="preserve">w ubiegłym raporcie </w:t>
      </w:r>
      <w:r>
        <w:rPr>
          <w:sz w:val="20"/>
          <w:szCs w:val="20"/>
        </w:rPr>
        <w:t xml:space="preserve">wyniosła 7,9 tys. i była o 2,9 tys. niższa. Znalazło to odzwierciedlenie w wartościach ekwiwalentu reklamowego publikacji, który tym razem oszacowano na 8,8 mln złotych, czyli aż o </w:t>
      </w:r>
      <w:r w:rsidR="00706AF2">
        <w:rPr>
          <w:sz w:val="20"/>
          <w:szCs w:val="20"/>
        </w:rPr>
        <w:t xml:space="preserve">7 mln mniej. </w:t>
      </w:r>
    </w:p>
    <w:p w:rsidR="00E9608A" w:rsidRDefault="00E9608A" w:rsidP="00855E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prasy należało zaledwie 1 proc. analizowanego przekazu. </w:t>
      </w:r>
      <w:r w:rsidRPr="00E9608A">
        <w:rPr>
          <w:b/>
          <w:sz w:val="20"/>
          <w:szCs w:val="20"/>
        </w:rPr>
        <w:t>Spadła również widoczność polityka na pierwszych stronach gazet</w:t>
      </w:r>
      <w:r>
        <w:rPr>
          <w:sz w:val="20"/>
          <w:szCs w:val="20"/>
        </w:rPr>
        <w:t xml:space="preserve"> – z 81 do 47 publikacji na jedynkach, z 175 do 134 na s. 2 oraz z 64 do 50 na trzeciej.</w:t>
      </w:r>
    </w:p>
    <w:p w:rsidR="00661792" w:rsidRDefault="00661792" w:rsidP="00855EF5">
      <w:pPr>
        <w:pStyle w:val="Default"/>
        <w:jc w:val="both"/>
        <w:rPr>
          <w:sz w:val="20"/>
          <w:szCs w:val="20"/>
        </w:rPr>
      </w:pPr>
    </w:p>
    <w:p w:rsidR="00E9608A" w:rsidRDefault="00356684" w:rsidP="00855E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Niekorzystnej z</w:t>
      </w:r>
      <w:r w:rsidR="00661792">
        <w:rPr>
          <w:sz w:val="20"/>
          <w:szCs w:val="20"/>
        </w:rPr>
        <w:t>mianie ule</w:t>
      </w:r>
      <w:r>
        <w:rPr>
          <w:sz w:val="20"/>
          <w:szCs w:val="20"/>
        </w:rPr>
        <w:t>gł</w:t>
      </w:r>
      <w:r w:rsidR="00996542">
        <w:rPr>
          <w:sz w:val="20"/>
          <w:szCs w:val="20"/>
        </w:rPr>
        <w:t xml:space="preserve"> </w:t>
      </w:r>
      <w:r w:rsidR="00661792">
        <w:rPr>
          <w:sz w:val="20"/>
          <w:szCs w:val="20"/>
        </w:rPr>
        <w:t xml:space="preserve">wydźwięk publikacji na temat Kukiza </w:t>
      </w:r>
      <w:r>
        <w:rPr>
          <w:sz w:val="20"/>
          <w:szCs w:val="20"/>
        </w:rPr>
        <w:t xml:space="preserve">w prasie, internecie i RTV. Taka tendencja była widoczna już </w:t>
      </w:r>
      <w:hyperlink r:id="rId9" w:history="1">
        <w:r w:rsidRPr="00F21353">
          <w:rPr>
            <w:rStyle w:val="Hipercze"/>
            <w:color w:val="auto"/>
            <w:sz w:val="20"/>
            <w:szCs w:val="20"/>
            <w:u w:val="none"/>
          </w:rPr>
          <w:t>w poprzedniej analizie</w:t>
        </w:r>
      </w:hyperlink>
      <w:r>
        <w:rPr>
          <w:sz w:val="20"/>
          <w:szCs w:val="20"/>
        </w:rPr>
        <w:t>.</w:t>
      </w:r>
      <w:r w:rsidR="00996542">
        <w:rPr>
          <w:sz w:val="20"/>
          <w:szCs w:val="20"/>
        </w:rPr>
        <w:t xml:space="preserve"> O 5 proc. w</w:t>
      </w:r>
      <w:r>
        <w:rPr>
          <w:sz w:val="20"/>
          <w:szCs w:val="20"/>
        </w:rPr>
        <w:t>zrosła liczba krytycznych</w:t>
      </w:r>
      <w:r w:rsidR="00996542">
        <w:rPr>
          <w:sz w:val="20"/>
          <w:szCs w:val="20"/>
        </w:rPr>
        <w:t xml:space="preserve"> przekazów</w:t>
      </w:r>
      <w:r>
        <w:rPr>
          <w:sz w:val="20"/>
          <w:szCs w:val="20"/>
        </w:rPr>
        <w:t xml:space="preserve">. W takim samym stopniu zmniejszył się </w:t>
      </w:r>
      <w:r w:rsidR="00996542">
        <w:rPr>
          <w:sz w:val="20"/>
          <w:szCs w:val="20"/>
        </w:rPr>
        <w:t>udział informacji, w których o polityku wypowiadano się przychylnie.</w:t>
      </w:r>
    </w:p>
    <w:p w:rsidR="00AC55FB" w:rsidRDefault="00AC55FB" w:rsidP="00855EF5">
      <w:pPr>
        <w:pStyle w:val="Default"/>
        <w:jc w:val="both"/>
        <w:rPr>
          <w:sz w:val="20"/>
          <w:szCs w:val="20"/>
        </w:rPr>
      </w:pPr>
    </w:p>
    <w:p w:rsidR="00321AAE" w:rsidRDefault="00321AAE" w:rsidP="00C9396D">
      <w:pPr>
        <w:pStyle w:val="Default"/>
        <w:jc w:val="both"/>
        <w:rPr>
          <w:sz w:val="20"/>
          <w:szCs w:val="20"/>
        </w:rPr>
      </w:pPr>
    </w:p>
    <w:p w:rsidR="00AC5E27" w:rsidRDefault="00AC55FB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23501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kiz_wydźwięk_6.07-02.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1C" w:rsidRDefault="008D661C" w:rsidP="008D661C">
      <w:pPr>
        <w:pStyle w:val="Default"/>
        <w:jc w:val="both"/>
        <w:rPr>
          <w:sz w:val="20"/>
          <w:szCs w:val="20"/>
        </w:rPr>
      </w:pPr>
    </w:p>
    <w:p w:rsidR="008D661C" w:rsidRPr="00773F44" w:rsidRDefault="00AC55FB" w:rsidP="008D661C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Wykres </w:t>
      </w:r>
      <w:r w:rsidR="007A321B">
        <w:rPr>
          <w:b/>
          <w:sz w:val="16"/>
          <w:szCs w:val="16"/>
        </w:rPr>
        <w:t>3</w:t>
      </w:r>
      <w:r w:rsidR="008D661C" w:rsidRPr="00773F44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Wydźwięk publikacji na temat Pawła Kukiza w prasie, internecie i RTV</w:t>
      </w:r>
    </w:p>
    <w:p w:rsidR="008D661C" w:rsidRDefault="008D661C" w:rsidP="00C9396D">
      <w:pPr>
        <w:pStyle w:val="Default"/>
        <w:jc w:val="both"/>
        <w:rPr>
          <w:sz w:val="20"/>
          <w:szCs w:val="20"/>
        </w:rPr>
      </w:pPr>
    </w:p>
    <w:p w:rsidR="002207A0" w:rsidRDefault="002207A0" w:rsidP="00C9396D">
      <w:pPr>
        <w:pStyle w:val="Default"/>
        <w:jc w:val="both"/>
        <w:rPr>
          <w:sz w:val="20"/>
          <w:szCs w:val="20"/>
        </w:rPr>
      </w:pPr>
    </w:p>
    <w:p w:rsidR="00E42CEE" w:rsidRDefault="00706AF2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Jednocześnie do 98 proc. zwiększyła się obecność Pawła Kukiza w mediach ogólnopolskich. Wśród mediów regionalnych najwięcej uwagi poświęcili politykowi dziennikarze w województwach małopolskim (163 informacje)</w:t>
      </w:r>
      <w:r w:rsidR="007A321B">
        <w:rPr>
          <w:sz w:val="20"/>
          <w:szCs w:val="20"/>
        </w:rPr>
        <w:t>,</w:t>
      </w:r>
      <w:r>
        <w:rPr>
          <w:sz w:val="20"/>
          <w:szCs w:val="20"/>
        </w:rPr>
        <w:t xml:space="preserve"> dolnośląskim (150) i łódzkim (149). Tam również odnotowano najwięcej publikacji nieprzychylnych politykowi. 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  <w:r w:rsidRPr="00773F44">
        <w:rPr>
          <w:rFonts w:ascii="Verdana" w:hAnsi="Verdana"/>
          <w:szCs w:val="20"/>
        </w:rPr>
        <w:t xml:space="preserve">Raporty dla mediów: </w:t>
      </w:r>
      <w:hyperlink r:id="rId11" w:history="1">
        <w:r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proofErr w:type="spellStart"/>
      <w:r w:rsidRPr="00DD1311">
        <w:rPr>
          <w:rFonts w:ascii="Verdana" w:hAnsi="Verdana" w:cs="Tahoma"/>
          <w:szCs w:val="20"/>
          <w:lang w:val="en-US"/>
        </w:rPr>
        <w:t>kom</w:t>
      </w:r>
      <w:proofErr w:type="spellEnd"/>
      <w:r w:rsidRPr="00DD1311">
        <w:rPr>
          <w:rFonts w:ascii="Verdana" w:hAnsi="Verdana" w:cs="Tahoma"/>
          <w:szCs w:val="20"/>
          <w:lang w:val="en-US"/>
        </w:rPr>
        <w:t xml:space="preserve">: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 xml:space="preserve">tel. +48 61 66 26 005 </w:t>
      </w:r>
      <w:proofErr w:type="spellStart"/>
      <w:r w:rsidRPr="00DD1311">
        <w:rPr>
          <w:rFonts w:ascii="Verdana" w:hAnsi="Verdana" w:cs="Tahoma"/>
          <w:szCs w:val="20"/>
          <w:lang w:val="en-US"/>
        </w:rPr>
        <w:t>wew</w:t>
      </w:r>
      <w:proofErr w:type="spellEnd"/>
      <w:r w:rsidRPr="00DD1311">
        <w:rPr>
          <w:rFonts w:ascii="Verdana" w:hAnsi="Verdana" w:cs="Tahoma"/>
          <w:szCs w:val="20"/>
          <w:lang w:val="en-US"/>
        </w:rPr>
        <w:t>. 128</w:t>
      </w:r>
    </w:p>
    <w:p w:rsidR="00C9396D" w:rsidRPr="00DD1311" w:rsidRDefault="00E93E6F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12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</w:t>
      </w:r>
      <w:proofErr w:type="spellStart"/>
      <w:r w:rsidRPr="00DD1311">
        <w:rPr>
          <w:rFonts w:ascii="Verdana" w:hAnsi="Verdana"/>
          <w:szCs w:val="20"/>
          <w:lang w:val="en-US"/>
        </w:rPr>
        <w:t>Mediów</w:t>
      </w:r>
      <w:proofErr w:type="spellEnd"/>
      <w:r w:rsidRPr="00DD1311">
        <w:rPr>
          <w:rFonts w:ascii="Verdana" w:hAnsi="Verdana"/>
          <w:szCs w:val="20"/>
          <w:lang w:val="en-US"/>
        </w:rPr>
        <w:t xml:space="preserve">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E93E6F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3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C9396D" w:rsidRDefault="00E93E6F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4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5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p w:rsidR="000857DD" w:rsidRDefault="000857DD"/>
    <w:sectPr w:rsidR="000857DD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6F" w:rsidRDefault="00E93E6F" w:rsidP="003F6DD4">
      <w:r>
        <w:separator/>
      </w:r>
    </w:p>
  </w:endnote>
  <w:endnote w:type="continuationSeparator" w:id="0">
    <w:p w:rsidR="00E93E6F" w:rsidRDefault="00E93E6F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6F" w:rsidRDefault="00E93E6F" w:rsidP="003F6DD4">
      <w:r>
        <w:separator/>
      </w:r>
    </w:p>
  </w:footnote>
  <w:footnote w:type="continuationSeparator" w:id="0">
    <w:p w:rsidR="00E93E6F" w:rsidRDefault="00E93E6F" w:rsidP="003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66691"/>
    <w:rsid w:val="000779E5"/>
    <w:rsid w:val="000857DD"/>
    <w:rsid w:val="000B1DEA"/>
    <w:rsid w:val="000C0DDA"/>
    <w:rsid w:val="000D26FB"/>
    <w:rsid w:val="000D278E"/>
    <w:rsid w:val="000F0571"/>
    <w:rsid w:val="000F31B9"/>
    <w:rsid w:val="00101E3E"/>
    <w:rsid w:val="001157E8"/>
    <w:rsid w:val="00115D77"/>
    <w:rsid w:val="00132D15"/>
    <w:rsid w:val="00162CB7"/>
    <w:rsid w:val="001832A2"/>
    <w:rsid w:val="001B6B52"/>
    <w:rsid w:val="001C30CD"/>
    <w:rsid w:val="001F15BF"/>
    <w:rsid w:val="001F1AB0"/>
    <w:rsid w:val="001F7A1E"/>
    <w:rsid w:val="00205E29"/>
    <w:rsid w:val="00206429"/>
    <w:rsid w:val="002124A1"/>
    <w:rsid w:val="002207A0"/>
    <w:rsid w:val="00221EF1"/>
    <w:rsid w:val="00230AC6"/>
    <w:rsid w:val="00242C1B"/>
    <w:rsid w:val="002800CB"/>
    <w:rsid w:val="00290DBE"/>
    <w:rsid w:val="00294069"/>
    <w:rsid w:val="002A062F"/>
    <w:rsid w:val="002A3B29"/>
    <w:rsid w:val="002E1CD4"/>
    <w:rsid w:val="00321AAE"/>
    <w:rsid w:val="00356684"/>
    <w:rsid w:val="003716BD"/>
    <w:rsid w:val="003C339C"/>
    <w:rsid w:val="003F6DD4"/>
    <w:rsid w:val="00423582"/>
    <w:rsid w:val="00455B48"/>
    <w:rsid w:val="004648B0"/>
    <w:rsid w:val="004713A6"/>
    <w:rsid w:val="00482910"/>
    <w:rsid w:val="004A7469"/>
    <w:rsid w:val="004B0E33"/>
    <w:rsid w:val="004E25BF"/>
    <w:rsid w:val="004F0C60"/>
    <w:rsid w:val="0052241F"/>
    <w:rsid w:val="00542782"/>
    <w:rsid w:val="005518DD"/>
    <w:rsid w:val="005700EA"/>
    <w:rsid w:val="00587D54"/>
    <w:rsid w:val="005B7219"/>
    <w:rsid w:val="005F38AF"/>
    <w:rsid w:val="005F76F2"/>
    <w:rsid w:val="00600FE1"/>
    <w:rsid w:val="006161AC"/>
    <w:rsid w:val="0063199F"/>
    <w:rsid w:val="006557BA"/>
    <w:rsid w:val="00661792"/>
    <w:rsid w:val="006638CC"/>
    <w:rsid w:val="0066670C"/>
    <w:rsid w:val="00670850"/>
    <w:rsid w:val="00680E08"/>
    <w:rsid w:val="006B0CF4"/>
    <w:rsid w:val="006E6730"/>
    <w:rsid w:val="006F4AF5"/>
    <w:rsid w:val="00706AF2"/>
    <w:rsid w:val="00726D0B"/>
    <w:rsid w:val="00732A97"/>
    <w:rsid w:val="007333F2"/>
    <w:rsid w:val="00736090"/>
    <w:rsid w:val="00773F44"/>
    <w:rsid w:val="00794C20"/>
    <w:rsid w:val="007A321B"/>
    <w:rsid w:val="007B6875"/>
    <w:rsid w:val="007D4373"/>
    <w:rsid w:val="00800EBF"/>
    <w:rsid w:val="008370E5"/>
    <w:rsid w:val="00851D3A"/>
    <w:rsid w:val="00855A7C"/>
    <w:rsid w:val="00855EF5"/>
    <w:rsid w:val="008968D8"/>
    <w:rsid w:val="008A025D"/>
    <w:rsid w:val="008A4C4A"/>
    <w:rsid w:val="008C11AF"/>
    <w:rsid w:val="008D661C"/>
    <w:rsid w:val="00904767"/>
    <w:rsid w:val="00912BA7"/>
    <w:rsid w:val="009350A4"/>
    <w:rsid w:val="00956853"/>
    <w:rsid w:val="00973B90"/>
    <w:rsid w:val="00976F0A"/>
    <w:rsid w:val="00996542"/>
    <w:rsid w:val="009A715C"/>
    <w:rsid w:val="009A7BCC"/>
    <w:rsid w:val="009B7CE0"/>
    <w:rsid w:val="009C3F02"/>
    <w:rsid w:val="009E05E2"/>
    <w:rsid w:val="009E55AC"/>
    <w:rsid w:val="00A10098"/>
    <w:rsid w:val="00A30968"/>
    <w:rsid w:val="00A539EF"/>
    <w:rsid w:val="00A641A3"/>
    <w:rsid w:val="00AB1090"/>
    <w:rsid w:val="00AC55FB"/>
    <w:rsid w:val="00AC5E27"/>
    <w:rsid w:val="00B3220B"/>
    <w:rsid w:val="00B85A1D"/>
    <w:rsid w:val="00C277F6"/>
    <w:rsid w:val="00C67489"/>
    <w:rsid w:val="00C83C20"/>
    <w:rsid w:val="00C85AF3"/>
    <w:rsid w:val="00C9396D"/>
    <w:rsid w:val="00D1068F"/>
    <w:rsid w:val="00D1178E"/>
    <w:rsid w:val="00D12962"/>
    <w:rsid w:val="00D17E17"/>
    <w:rsid w:val="00D22C21"/>
    <w:rsid w:val="00D35B06"/>
    <w:rsid w:val="00D526BF"/>
    <w:rsid w:val="00D574A3"/>
    <w:rsid w:val="00D71009"/>
    <w:rsid w:val="00D82FA4"/>
    <w:rsid w:val="00D93EC7"/>
    <w:rsid w:val="00DA66F5"/>
    <w:rsid w:val="00DB4EB7"/>
    <w:rsid w:val="00DC16E5"/>
    <w:rsid w:val="00DC2F71"/>
    <w:rsid w:val="00DE50FF"/>
    <w:rsid w:val="00E42CEE"/>
    <w:rsid w:val="00E53C23"/>
    <w:rsid w:val="00E93E6F"/>
    <w:rsid w:val="00E9608A"/>
    <w:rsid w:val="00EB21A5"/>
    <w:rsid w:val="00EB43B0"/>
    <w:rsid w:val="00EE1827"/>
    <w:rsid w:val="00EE68B8"/>
    <w:rsid w:val="00EE7232"/>
    <w:rsid w:val="00F03EE6"/>
    <w:rsid w:val="00F1560A"/>
    <w:rsid w:val="00F21353"/>
    <w:rsid w:val="00F2648F"/>
    <w:rsid w:val="00F53C52"/>
    <w:rsid w:val="00F57295"/>
    <w:rsid w:val="00F64BF0"/>
    <w:rsid w:val="00F66294"/>
    <w:rsid w:val="00F70E32"/>
    <w:rsid w:val="00F77AC9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sm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sosnowska@psmm.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psmm.pl/pl/informacja-prasowa/kukiz-angazuje-internautow" TargetMode="External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4</cp:revision>
  <cp:lastPrinted>2015-07-17T08:08:00Z</cp:lastPrinted>
  <dcterms:created xsi:type="dcterms:W3CDTF">2015-08-07T09:53:00Z</dcterms:created>
  <dcterms:modified xsi:type="dcterms:W3CDTF">2015-08-10T10:50:00Z</dcterms:modified>
</cp:coreProperties>
</file>