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171D34" w:rsidRDefault="00D37FF6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bookmarkStart w:id="0" w:name="_GoBack"/>
      <w:bookmarkEnd w:id="0"/>
      <w:r w:rsidRPr="00171D34">
        <w:rPr>
          <w:rFonts w:ascii="Verdana" w:hAnsi="Verdana" w:cs="Arial"/>
          <w:color w:val="auto"/>
          <w:sz w:val="20"/>
          <w:szCs w:val="20"/>
        </w:rPr>
        <w:t>Poznań, 2</w:t>
      </w:r>
      <w:r w:rsidR="008E075C">
        <w:rPr>
          <w:rFonts w:ascii="Verdana" w:hAnsi="Verdana" w:cs="Arial"/>
          <w:color w:val="auto"/>
          <w:sz w:val="20"/>
          <w:szCs w:val="20"/>
        </w:rPr>
        <w:t>9</w:t>
      </w:r>
      <w:r w:rsidR="003D059F">
        <w:rPr>
          <w:rFonts w:ascii="Verdana" w:hAnsi="Verdana" w:cs="Arial"/>
          <w:color w:val="auto"/>
          <w:sz w:val="20"/>
          <w:szCs w:val="20"/>
        </w:rPr>
        <w:t xml:space="preserve"> czerwca</w:t>
      </w:r>
      <w:r w:rsidR="00957A8B" w:rsidRPr="00171D34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957A8B" w:rsidRPr="00171D34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957A8B" w:rsidRPr="00171D34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171D34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171D34" w:rsidRPr="00171D34" w:rsidRDefault="00171D34" w:rsidP="00171D34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Default="003D059F" w:rsidP="00171D34">
      <w:pPr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Jagiellonia</w:t>
      </w:r>
      <w:r w:rsidR="00715C11">
        <w:rPr>
          <w:rFonts w:ascii="Verdana" w:hAnsi="Verdana"/>
          <w:color w:val="auto"/>
          <w:sz w:val="20"/>
          <w:szCs w:val="20"/>
        </w:rPr>
        <w:t xml:space="preserve"> goni czołówkę</w:t>
      </w:r>
    </w:p>
    <w:p w:rsidR="00171D34" w:rsidRPr="003D059F" w:rsidRDefault="004F2B9E" w:rsidP="00171D34">
      <w:pPr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3D059F">
        <w:rPr>
          <w:rFonts w:ascii="Verdana" w:hAnsi="Verdana"/>
          <w:color w:val="auto"/>
          <w:sz w:val="20"/>
          <w:szCs w:val="20"/>
        </w:rPr>
        <w:t>Raport „Polska Piłka”</w:t>
      </w:r>
    </w:p>
    <w:p w:rsidR="003D059F" w:rsidRPr="003D059F" w:rsidRDefault="003D059F" w:rsidP="003D059F">
      <w:pPr>
        <w:rPr>
          <w:rFonts w:ascii="Verdana" w:hAnsi="Verdana"/>
          <w:sz w:val="20"/>
          <w:szCs w:val="20"/>
        </w:rPr>
      </w:pPr>
      <w:r w:rsidRPr="003D059F">
        <w:rPr>
          <w:rFonts w:ascii="Verdana" w:hAnsi="Verdana"/>
          <w:b/>
          <w:sz w:val="20"/>
          <w:szCs w:val="20"/>
        </w:rPr>
        <w:t xml:space="preserve">W najnowszym badaniu „Polska Piłka”, przygotowanym przez </w:t>
      </w:r>
      <w:r>
        <w:rPr>
          <w:rFonts w:ascii="Verdana" w:hAnsi="Verdana"/>
          <w:b/>
          <w:sz w:val="20"/>
          <w:szCs w:val="20"/>
        </w:rPr>
        <w:t>„</w:t>
      </w:r>
      <w:r w:rsidRPr="003D059F">
        <w:rPr>
          <w:rFonts w:ascii="Verdana" w:hAnsi="Verdana"/>
          <w:b/>
          <w:sz w:val="20"/>
          <w:szCs w:val="20"/>
        </w:rPr>
        <w:t>PRESS-SERVICE Monitoring Mediów</w:t>
      </w:r>
      <w:r>
        <w:rPr>
          <w:rFonts w:ascii="Verdana" w:hAnsi="Verdana"/>
          <w:b/>
          <w:sz w:val="20"/>
          <w:szCs w:val="20"/>
        </w:rPr>
        <w:t>”</w:t>
      </w:r>
      <w:r w:rsidRPr="003D059F">
        <w:rPr>
          <w:rFonts w:ascii="Verdana" w:hAnsi="Verdana"/>
          <w:b/>
          <w:sz w:val="20"/>
          <w:szCs w:val="20"/>
        </w:rPr>
        <w:t>, ponownie na szczycie zestawienia znalazła się Legia Warszawa. „Wojskowi” wyprzedzili Lecha. Duży awans zanotowała Jagiellonia.</w:t>
      </w:r>
    </w:p>
    <w:p w:rsidR="003D059F" w:rsidRPr="003D059F" w:rsidRDefault="003D059F" w:rsidP="003D059F">
      <w:pPr>
        <w:rPr>
          <w:rFonts w:ascii="Verdana" w:hAnsi="Verdana"/>
          <w:sz w:val="20"/>
          <w:szCs w:val="20"/>
        </w:rPr>
      </w:pPr>
      <w:r w:rsidRPr="003D059F">
        <w:rPr>
          <w:rFonts w:ascii="Verdana" w:hAnsi="Verdana"/>
          <w:sz w:val="20"/>
          <w:szCs w:val="20"/>
        </w:rPr>
        <w:t>W maju na temat lidera zestawienia pojawiło się ponad 4,6 tys. materiałów z prasy i wybranych stron internetowych. Legia Warszawa zdecydowanie najczęściej gościła w mediach. Druga lokata ponownie przypadła Lechowi, na temat którego w m</w:t>
      </w:r>
      <w:r>
        <w:rPr>
          <w:rFonts w:ascii="Verdana" w:hAnsi="Verdana"/>
          <w:sz w:val="20"/>
          <w:szCs w:val="20"/>
        </w:rPr>
        <w:t xml:space="preserve">aju pojawiło się o ok. 8% </w:t>
      </w:r>
      <w:r w:rsidRPr="003D059F">
        <w:rPr>
          <w:rFonts w:ascii="Verdana" w:hAnsi="Verdana"/>
          <w:sz w:val="20"/>
          <w:szCs w:val="20"/>
        </w:rPr>
        <w:t>materiałów</w:t>
      </w:r>
      <w:r>
        <w:rPr>
          <w:rFonts w:ascii="Verdana" w:hAnsi="Verdana"/>
          <w:sz w:val="20"/>
          <w:szCs w:val="20"/>
        </w:rPr>
        <w:t xml:space="preserve"> mniej</w:t>
      </w:r>
      <w:r w:rsidRPr="003D059F">
        <w:rPr>
          <w:rFonts w:ascii="Verdana" w:hAnsi="Verdana"/>
          <w:sz w:val="20"/>
          <w:szCs w:val="20"/>
        </w:rPr>
        <w:t xml:space="preserve"> niż o stołecznej Legii. Na najniższy stopień podium wróciła Wisła Kraków, która w poprzednim zestawieniu – kosztem Śląska Wrocław – znalazła się tuż za podium.</w:t>
      </w:r>
    </w:p>
    <w:p w:rsidR="00715C11" w:rsidRPr="003D059F" w:rsidRDefault="003D059F" w:rsidP="003D059F">
      <w:pPr>
        <w:rPr>
          <w:rFonts w:ascii="Verdana" w:hAnsi="Verdana"/>
          <w:sz w:val="20"/>
          <w:szCs w:val="20"/>
        </w:rPr>
      </w:pPr>
      <w:r w:rsidRPr="003D059F">
        <w:rPr>
          <w:rFonts w:ascii="Verdana" w:hAnsi="Verdana"/>
          <w:sz w:val="20"/>
          <w:szCs w:val="20"/>
        </w:rPr>
        <w:t xml:space="preserve">Do większych przetasowań doszło poza podium. Największy awans w maju zanotowała Jagiellonia Białystok. Zespół z Podlasia, w porównaniu z poprzednim miesiącem, awansował aż o sześć pozycji. Suma publikacji związanych z zespołem prowadzonym przez Michała Probierza urosła o niemal 25%. </w:t>
      </w:r>
    </w:p>
    <w:p w:rsidR="003D059F" w:rsidRPr="00715C11" w:rsidRDefault="00715C11" w:rsidP="00715C11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48640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 2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9F" w:rsidRPr="003D059F" w:rsidRDefault="003D059F" w:rsidP="003D059F">
      <w:pPr>
        <w:spacing w:line="360" w:lineRule="auto"/>
        <w:rPr>
          <w:rFonts w:ascii="Verdana" w:hAnsi="Verdana" w:cstheme="majorHAnsi"/>
          <w:b/>
          <w:sz w:val="16"/>
          <w:szCs w:val="16"/>
        </w:rPr>
      </w:pPr>
      <w:r w:rsidRPr="003D059F">
        <w:rPr>
          <w:rFonts w:ascii="Verdana" w:hAnsi="Verdana" w:cstheme="majorHAnsi"/>
          <w:b/>
          <w:sz w:val="16"/>
          <w:szCs w:val="16"/>
        </w:rPr>
        <w:t xml:space="preserve">Wykres </w:t>
      </w:r>
      <w:r w:rsidRPr="003D059F">
        <w:rPr>
          <w:rFonts w:ascii="Verdana" w:hAnsi="Verdana" w:cstheme="majorHAnsi"/>
          <w:b/>
          <w:sz w:val="16"/>
          <w:szCs w:val="16"/>
        </w:rPr>
        <w:fldChar w:fldCharType="begin"/>
      </w:r>
      <w:r w:rsidRPr="003D059F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3D059F">
        <w:rPr>
          <w:rFonts w:ascii="Verdana" w:hAnsi="Verdana" w:cstheme="majorHAnsi"/>
          <w:b/>
          <w:sz w:val="16"/>
          <w:szCs w:val="16"/>
        </w:rPr>
        <w:fldChar w:fldCharType="separate"/>
      </w:r>
      <w:r w:rsidRPr="003D059F">
        <w:rPr>
          <w:rFonts w:ascii="Verdana" w:hAnsi="Verdana" w:cstheme="majorHAnsi"/>
          <w:b/>
          <w:noProof/>
          <w:sz w:val="16"/>
          <w:szCs w:val="16"/>
        </w:rPr>
        <w:t>1</w:t>
      </w:r>
      <w:r w:rsidRPr="003D059F">
        <w:rPr>
          <w:rFonts w:ascii="Verdana" w:hAnsi="Verdana" w:cstheme="majorHAnsi"/>
          <w:b/>
          <w:sz w:val="16"/>
          <w:szCs w:val="16"/>
        </w:rPr>
        <w:fldChar w:fldCharType="end"/>
      </w:r>
      <w:r w:rsidRPr="003D059F">
        <w:rPr>
          <w:rFonts w:ascii="Verdana" w:hAnsi="Verdana" w:cstheme="majorHAnsi"/>
          <w:b/>
          <w:sz w:val="16"/>
          <w:szCs w:val="16"/>
        </w:rPr>
        <w:t xml:space="preserve">. </w:t>
      </w:r>
      <w:proofErr w:type="spellStart"/>
      <w:r w:rsidRPr="003D059F">
        <w:rPr>
          <w:rFonts w:ascii="Verdana" w:hAnsi="Verdana" w:cstheme="majorHAnsi"/>
          <w:b/>
          <w:sz w:val="16"/>
          <w:szCs w:val="16"/>
        </w:rPr>
        <w:t>Over</w:t>
      </w:r>
      <w:proofErr w:type="spellEnd"/>
      <w:r w:rsidRPr="003D059F">
        <w:rPr>
          <w:rFonts w:ascii="Verdana" w:hAnsi="Verdana" w:cstheme="majorHAnsi"/>
          <w:b/>
          <w:sz w:val="16"/>
          <w:szCs w:val="16"/>
        </w:rPr>
        <w:t xml:space="preserve"> 2500 - zestawienie najbardziej medialnych zespołów T-Mobile Ekstraklasy, na temat który</w:t>
      </w:r>
      <w:r>
        <w:rPr>
          <w:rFonts w:ascii="Verdana" w:hAnsi="Verdana" w:cstheme="majorHAnsi"/>
          <w:b/>
          <w:sz w:val="16"/>
          <w:szCs w:val="16"/>
        </w:rPr>
        <w:t>ch</w:t>
      </w:r>
      <w:r w:rsidRPr="003D059F">
        <w:rPr>
          <w:rFonts w:ascii="Verdana" w:hAnsi="Verdana" w:cstheme="majorHAnsi"/>
          <w:b/>
          <w:sz w:val="16"/>
          <w:szCs w:val="16"/>
        </w:rPr>
        <w:t xml:space="preserve"> w maju 2015 roku pojawiło się ponad 2,5 tys.</w:t>
      </w:r>
      <w:r w:rsidR="00715C11">
        <w:rPr>
          <w:rFonts w:ascii="Verdana" w:hAnsi="Verdana" w:cstheme="majorHAnsi"/>
          <w:b/>
          <w:sz w:val="16"/>
          <w:szCs w:val="16"/>
        </w:rPr>
        <w:t xml:space="preserve"> publikacji</w:t>
      </w:r>
    </w:p>
    <w:p w:rsidR="003D059F" w:rsidRPr="003D059F" w:rsidRDefault="003D059F" w:rsidP="003D059F">
      <w:pPr>
        <w:rPr>
          <w:rFonts w:ascii="Verdana" w:hAnsi="Verdana"/>
          <w:sz w:val="20"/>
          <w:szCs w:val="20"/>
        </w:rPr>
      </w:pPr>
    </w:p>
    <w:p w:rsidR="003D059F" w:rsidRPr="003D059F" w:rsidRDefault="003D059F" w:rsidP="003D05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zapleczu E</w:t>
      </w:r>
      <w:r w:rsidRPr="003D059F">
        <w:rPr>
          <w:rFonts w:ascii="Verdana" w:hAnsi="Verdana"/>
          <w:sz w:val="20"/>
          <w:szCs w:val="20"/>
        </w:rPr>
        <w:t xml:space="preserve">kstraklasy ponownie najlepsze okazało się Zagłębie Lubin. „Miedziowi” zdystansowali konkurencję i z dużą przewagą obronili pozycję lidera. Za plecami lubinian walka o pozycje była już jednak dużo bardziej zacięta. Drugą w zestawieniu Wisłę Płock </w:t>
      </w:r>
      <w:r w:rsidRPr="003D059F">
        <w:rPr>
          <w:rFonts w:ascii="Verdana" w:hAnsi="Verdana"/>
          <w:sz w:val="20"/>
          <w:szCs w:val="20"/>
        </w:rPr>
        <w:lastRenderedPageBreak/>
        <w:t xml:space="preserve">od siódmej Olimpii Grudziądz dzieliło zaledwie ok. 100 publikacji prasowych i internetowych. Trzecie miejsce w majowej analizie firmy </w:t>
      </w:r>
      <w:r>
        <w:rPr>
          <w:rFonts w:ascii="Verdana" w:hAnsi="Verdana"/>
          <w:sz w:val="20"/>
          <w:szCs w:val="20"/>
        </w:rPr>
        <w:t>„</w:t>
      </w:r>
      <w:r w:rsidRPr="003D059F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>”</w:t>
      </w:r>
      <w:r w:rsidRPr="003D059F">
        <w:rPr>
          <w:rFonts w:ascii="Verdana" w:hAnsi="Verdana"/>
          <w:sz w:val="20"/>
          <w:szCs w:val="20"/>
        </w:rPr>
        <w:t xml:space="preserve"> przypadło Arce Gdynia. Trzy pierwsze lokaty poza podium zajęły kolejno: Widzew Łódź, Pogoń Siedlce i GKS Tychy.</w:t>
      </w:r>
    </w:p>
    <w:p w:rsidR="003D059F" w:rsidRPr="003D059F" w:rsidRDefault="003D059F" w:rsidP="003D059F">
      <w:pPr>
        <w:rPr>
          <w:rFonts w:ascii="Verdana" w:hAnsi="Verdana"/>
          <w:sz w:val="20"/>
          <w:szCs w:val="20"/>
        </w:rPr>
      </w:pPr>
    </w:p>
    <w:p w:rsidR="003D059F" w:rsidRPr="003D059F" w:rsidRDefault="003D059F" w:rsidP="003D059F">
      <w:pPr>
        <w:rPr>
          <w:rFonts w:ascii="Verdana" w:hAnsi="Verdana"/>
          <w:sz w:val="20"/>
          <w:szCs w:val="20"/>
        </w:rPr>
      </w:pPr>
      <w:r w:rsidRPr="003D059F">
        <w:rPr>
          <w:rFonts w:ascii="Verdana" w:hAnsi="Verdana"/>
          <w:sz w:val="20"/>
          <w:szCs w:val="20"/>
        </w:rPr>
        <w:t xml:space="preserve">Badanie „Polska Piłka” prowadzone jest na podstawie monitoringu 1100 tytułów prasy ogólnopolskiej i regionalnej oraz wybranych portali internetowych. Łącznie od początku badania - czyli od 1 marca 2010 do 31 maja 2015 - analitycy firmy </w:t>
      </w:r>
      <w:r w:rsidR="00715C11">
        <w:rPr>
          <w:rFonts w:ascii="Verdana" w:hAnsi="Verdana"/>
          <w:sz w:val="20"/>
          <w:szCs w:val="20"/>
        </w:rPr>
        <w:t>„</w:t>
      </w:r>
      <w:r w:rsidRPr="003D059F">
        <w:rPr>
          <w:rFonts w:ascii="Verdana" w:hAnsi="Verdana"/>
          <w:sz w:val="20"/>
          <w:szCs w:val="20"/>
        </w:rPr>
        <w:t>PRESS-SERVICE Monitoring Mediów</w:t>
      </w:r>
      <w:r w:rsidR="00715C11">
        <w:rPr>
          <w:rFonts w:ascii="Verdana" w:hAnsi="Verdana"/>
          <w:sz w:val="20"/>
          <w:szCs w:val="20"/>
        </w:rPr>
        <w:t>”</w:t>
      </w:r>
      <w:r w:rsidRPr="003D059F">
        <w:rPr>
          <w:rFonts w:ascii="Verdana" w:hAnsi="Verdana"/>
          <w:sz w:val="20"/>
          <w:szCs w:val="20"/>
        </w:rPr>
        <w:t xml:space="preserve"> wzięli pod uwagę ponad 952 tys. informacji.</w:t>
      </w:r>
    </w:p>
    <w:p w:rsidR="003D059F" w:rsidRDefault="003D059F" w:rsidP="003D059F">
      <w:pPr>
        <w:rPr>
          <w:rFonts w:ascii="Verdana" w:hAnsi="Verdana"/>
          <w:sz w:val="20"/>
          <w:szCs w:val="20"/>
        </w:rPr>
      </w:pPr>
    </w:p>
    <w:p w:rsidR="003D059F" w:rsidRPr="00773F44" w:rsidRDefault="003D059F" w:rsidP="003D059F">
      <w:pPr>
        <w:spacing w:line="288" w:lineRule="auto"/>
        <w:rPr>
          <w:rFonts w:ascii="Verdana" w:hAnsi="Verdana"/>
          <w:szCs w:val="20"/>
        </w:rPr>
      </w:pPr>
    </w:p>
    <w:p w:rsidR="003D059F" w:rsidRPr="003D059F" w:rsidRDefault="003D059F" w:rsidP="003D059F">
      <w:pPr>
        <w:rPr>
          <w:rFonts w:ascii="Verdana" w:hAnsi="Verdana"/>
          <w:i/>
        </w:rPr>
      </w:pPr>
      <w:r w:rsidRPr="003D059F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3D059F" w:rsidRDefault="003D059F" w:rsidP="003D059F">
      <w:pPr>
        <w:spacing w:line="288" w:lineRule="auto"/>
        <w:rPr>
          <w:rFonts w:ascii="Verdana" w:hAnsi="Verdana"/>
          <w:szCs w:val="20"/>
        </w:rPr>
      </w:pPr>
    </w:p>
    <w:p w:rsidR="003D059F" w:rsidRPr="003D059F" w:rsidRDefault="003D059F" w:rsidP="003D059F">
      <w:pPr>
        <w:spacing w:line="288" w:lineRule="auto"/>
        <w:rPr>
          <w:rFonts w:ascii="Verdana" w:hAnsi="Verdana"/>
          <w:szCs w:val="20"/>
        </w:rPr>
      </w:pPr>
      <w:r w:rsidRPr="003D059F">
        <w:rPr>
          <w:rFonts w:ascii="Verdana" w:hAnsi="Verdana"/>
          <w:szCs w:val="20"/>
        </w:rPr>
        <w:t xml:space="preserve">Zapoznaj się z innymi raportami dla mediów: </w:t>
      </w:r>
      <w:hyperlink r:id="rId7" w:history="1">
        <w:r w:rsidRPr="003D059F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3D059F" w:rsidRPr="003D059F" w:rsidRDefault="003D059F" w:rsidP="003D059F">
      <w:pPr>
        <w:rPr>
          <w:rFonts w:ascii="Verdana" w:hAnsi="Verdana"/>
          <w:sz w:val="20"/>
          <w:szCs w:val="20"/>
        </w:rPr>
      </w:pPr>
    </w:p>
    <w:p w:rsidR="00E13E20" w:rsidRPr="003D059F" w:rsidRDefault="00E13E20" w:rsidP="004F2B9E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957A8B" w:rsidRPr="003D059F" w:rsidRDefault="00957A8B" w:rsidP="00152F77">
      <w:pPr>
        <w:spacing w:line="240" w:lineRule="auto"/>
        <w:rPr>
          <w:rFonts w:ascii="Verdana" w:hAnsi="Verdana" w:cs="Arial"/>
          <w:color w:val="auto"/>
          <w:sz w:val="20"/>
          <w:szCs w:val="20"/>
        </w:rPr>
      </w:pPr>
    </w:p>
    <w:p w:rsidR="00957A8B" w:rsidRPr="003D059F" w:rsidRDefault="00957A8B" w:rsidP="00152F77">
      <w:pPr>
        <w:pStyle w:val="NormalnyWeb"/>
        <w:rPr>
          <w:rFonts w:ascii="Verdana" w:hAnsi="Verdana" w:cs="Arial"/>
          <w:b/>
          <w:bCs/>
          <w:sz w:val="20"/>
          <w:szCs w:val="20"/>
        </w:rPr>
      </w:pPr>
      <w:r w:rsidRPr="003D059F">
        <w:rPr>
          <w:rFonts w:ascii="Verdana" w:hAnsi="Verdana" w:cs="Arial"/>
          <w:sz w:val="20"/>
          <w:szCs w:val="20"/>
          <w:u w:val="single"/>
        </w:rPr>
        <w:t>Osoba do kontaktu:</w:t>
      </w:r>
      <w:r w:rsidRPr="003D059F">
        <w:rPr>
          <w:rFonts w:ascii="Verdana" w:hAnsi="Verdana" w:cs="Arial"/>
          <w:sz w:val="20"/>
          <w:szCs w:val="20"/>
          <w:u w:val="single"/>
        </w:rPr>
        <w:br/>
      </w:r>
      <w:r w:rsidRPr="003D059F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3D059F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3D059F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3D059F">
        <w:rPr>
          <w:rFonts w:ascii="Verdana" w:hAnsi="Verdana" w:cs="Arial"/>
          <w:sz w:val="20"/>
          <w:szCs w:val="20"/>
        </w:rPr>
        <w:br/>
        <w:t>mobile: +48 697 430 650</w:t>
      </w:r>
      <w:r w:rsidRPr="003D059F">
        <w:rPr>
          <w:rFonts w:ascii="Verdana" w:hAnsi="Verdana" w:cs="Arial"/>
          <w:sz w:val="20"/>
          <w:szCs w:val="20"/>
        </w:rPr>
        <w:br/>
        <w:t>tel. +48 61 66 26 005 wew. 153</w:t>
      </w:r>
      <w:r w:rsidRPr="003D059F">
        <w:rPr>
          <w:rFonts w:ascii="Verdana" w:hAnsi="Verdana" w:cs="Arial"/>
          <w:sz w:val="20"/>
          <w:szCs w:val="20"/>
        </w:rPr>
        <w:br/>
      </w:r>
      <w:hyperlink r:id="rId8" w:history="1">
        <w:r w:rsidRPr="003D059F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825D47" w:rsidRPr="003D059F" w:rsidRDefault="00957A8B" w:rsidP="00825D47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  <w:r w:rsidRPr="003D059F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3D059F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3D059F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3D059F">
        <w:rPr>
          <w:rFonts w:ascii="Verdana" w:hAnsi="Verdana" w:cs="Arial"/>
          <w:color w:val="auto"/>
          <w:sz w:val="20"/>
          <w:szCs w:val="20"/>
        </w:rPr>
        <w:br/>
      </w:r>
      <w:hyperlink r:id="rId9" w:history="1">
        <w:r w:rsidR="00825D47" w:rsidRPr="003D059F">
          <w:rPr>
            <w:rFonts w:ascii="Verdana" w:eastAsia="Times New Roman" w:hAnsi="Verdana" w:cs="Arial"/>
            <w:color w:val="auto"/>
            <w:sz w:val="20"/>
            <w:szCs w:val="20"/>
            <w:u w:val="single"/>
            <w:lang w:eastAsia="pl-PL"/>
          </w:rPr>
          <w:t>www.psmm.pl</w:t>
        </w:r>
      </w:hyperlink>
    </w:p>
    <w:p w:rsidR="00957A8B" w:rsidRPr="003D059F" w:rsidRDefault="00957A8B" w:rsidP="00152F77">
      <w:pPr>
        <w:pStyle w:val="NormalnyWeb"/>
        <w:rPr>
          <w:rFonts w:ascii="Verdana" w:hAnsi="Verdana" w:cs="Arial"/>
          <w:sz w:val="20"/>
          <w:szCs w:val="20"/>
        </w:rPr>
      </w:pPr>
    </w:p>
    <w:sectPr w:rsidR="00957A8B" w:rsidRPr="003D059F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71731"/>
    <w:rsid w:val="000D4BF0"/>
    <w:rsid w:val="0010789B"/>
    <w:rsid w:val="00152F77"/>
    <w:rsid w:val="0016467F"/>
    <w:rsid w:val="00171D34"/>
    <w:rsid w:val="001C10B3"/>
    <w:rsid w:val="002B0744"/>
    <w:rsid w:val="0030275A"/>
    <w:rsid w:val="00323561"/>
    <w:rsid w:val="00327F34"/>
    <w:rsid w:val="00332E4B"/>
    <w:rsid w:val="00337C50"/>
    <w:rsid w:val="00366CB3"/>
    <w:rsid w:val="00384CDA"/>
    <w:rsid w:val="003B1BF5"/>
    <w:rsid w:val="003D059F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7072D2"/>
    <w:rsid w:val="00715C11"/>
    <w:rsid w:val="00774E5C"/>
    <w:rsid w:val="007E4EF2"/>
    <w:rsid w:val="008029BE"/>
    <w:rsid w:val="0082548D"/>
    <w:rsid w:val="00825D47"/>
    <w:rsid w:val="00833CF3"/>
    <w:rsid w:val="00841A60"/>
    <w:rsid w:val="0085016D"/>
    <w:rsid w:val="008E075C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F4511"/>
    <w:rsid w:val="00B56EDB"/>
    <w:rsid w:val="00B61940"/>
    <w:rsid w:val="00BB58F4"/>
    <w:rsid w:val="00BD11A8"/>
    <w:rsid w:val="00BE2AF7"/>
    <w:rsid w:val="00C17488"/>
    <w:rsid w:val="00C24314"/>
    <w:rsid w:val="00C27EE2"/>
    <w:rsid w:val="00D21F7B"/>
    <w:rsid w:val="00D37FF6"/>
    <w:rsid w:val="00D603B4"/>
    <w:rsid w:val="00D62831"/>
    <w:rsid w:val="00DB13A3"/>
    <w:rsid w:val="00E13E20"/>
    <w:rsid w:val="00E1783D"/>
    <w:rsid w:val="00E35D3F"/>
    <w:rsid w:val="00EC5CD8"/>
    <w:rsid w:val="00EF66B5"/>
    <w:rsid w:val="00F31857"/>
    <w:rsid w:val="00F933D1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jka@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mm.pl/pl/raporty-specj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Anna Rokicka</cp:lastModifiedBy>
  <cp:revision>2</cp:revision>
  <dcterms:created xsi:type="dcterms:W3CDTF">2015-06-29T08:35:00Z</dcterms:created>
  <dcterms:modified xsi:type="dcterms:W3CDTF">2015-06-29T08:35:00Z</dcterms:modified>
</cp:coreProperties>
</file>